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A6475" w14:textId="3B5B45AB" w:rsidR="00E6445D" w:rsidRPr="00556A1A" w:rsidRDefault="000D56ED" w:rsidP="000D56E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6A1A">
        <w:rPr>
          <w:rFonts w:ascii="Times New Roman" w:hAnsi="Times New Roman" w:cs="Times New Roman"/>
          <w:b/>
          <w:bCs/>
          <w:sz w:val="32"/>
          <w:szCs w:val="32"/>
        </w:rPr>
        <w:t>Kauno lopšelis-darželis „Aušrinė“</w:t>
      </w:r>
    </w:p>
    <w:p w14:paraId="127ADA44" w14:textId="1DC78103" w:rsidR="000D56ED" w:rsidRDefault="000D56ED" w:rsidP="000D56E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Tėvų anketinės apklausos, vykusios 2021 m. sausį-vasarį,  rezultatai</w:t>
      </w:r>
    </w:p>
    <w:p w14:paraId="22187AF1" w14:textId="0DBE93FC" w:rsidR="000D56ED" w:rsidRDefault="000D56ED" w:rsidP="000D56E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D25098">
        <w:rPr>
          <w:rFonts w:ascii="Times New Roman" w:hAnsi="Times New Roman" w:cs="Times New Roman"/>
          <w:b/>
          <w:bCs/>
          <w:sz w:val="32"/>
          <w:szCs w:val="32"/>
        </w:rPr>
        <w:t>Kaip vertinate ugdymo kokybę įstaigoje?</w:t>
      </w:r>
    </w:p>
    <w:p w14:paraId="3A6340E8" w14:textId="77777777" w:rsidR="00D25098" w:rsidRDefault="00D25098" w:rsidP="00D25098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Vertinančių patenkinamai ar nepatenkinamai nebuvo. Ugdymo kokybę l. gerai vertina 62,07 proc., gerai – 37,93 proc. </w:t>
      </w:r>
    </w:p>
    <w:p w14:paraId="6BEEC212" w14:textId="77777777" w:rsidR="00D25098" w:rsidRPr="00556A1A" w:rsidRDefault="00D25098" w:rsidP="00D2509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556A1A">
        <w:rPr>
          <w:rFonts w:ascii="Times New Roman" w:hAnsi="Times New Roman" w:cs="Times New Roman"/>
          <w:b/>
          <w:bCs/>
          <w:sz w:val="32"/>
          <w:szCs w:val="32"/>
        </w:rPr>
        <w:t>Kaip vertinate vaiko savijautą ikimokyklinėje įstaigoje?</w:t>
      </w:r>
    </w:p>
    <w:p w14:paraId="633FE464" w14:textId="603A414C" w:rsidR="00D25098" w:rsidRDefault="00D25098" w:rsidP="00D25098">
      <w:pPr>
        <w:pStyle w:val="Sraopastraip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L. gerai – 39,29 proc.,  gerai – 60,71 proc. Patenkinamai ir nepatenkinamai vertinančių nebuvo.</w:t>
      </w:r>
    </w:p>
    <w:p w14:paraId="35E7E7DD" w14:textId="2EEB7443" w:rsidR="00D25098" w:rsidRPr="00556A1A" w:rsidRDefault="00D25098" w:rsidP="00D2509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56A1A">
        <w:rPr>
          <w:rFonts w:ascii="Times New Roman" w:hAnsi="Times New Roman" w:cs="Times New Roman"/>
          <w:b/>
          <w:bCs/>
          <w:sz w:val="32"/>
          <w:szCs w:val="32"/>
        </w:rPr>
        <w:t xml:space="preserve">     3. Ar jūsų vaiko pasiekimai ir pažanga atitinka jo amžiaus raidą?</w:t>
      </w:r>
    </w:p>
    <w:p w14:paraId="19D7EE68" w14:textId="347921EF" w:rsidR="00D25098" w:rsidRDefault="00D25098" w:rsidP="00D250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Taip atsakė 89,29 proc., Ne – 10,71 proc.</w:t>
      </w:r>
    </w:p>
    <w:p w14:paraId="2617A006" w14:textId="221216E5" w:rsidR="00556A1A" w:rsidRPr="00556A1A" w:rsidRDefault="00556A1A" w:rsidP="00556A1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556A1A">
        <w:rPr>
          <w:rFonts w:ascii="Times New Roman" w:hAnsi="Times New Roman" w:cs="Times New Roman"/>
          <w:b/>
          <w:bCs/>
          <w:sz w:val="32"/>
          <w:szCs w:val="32"/>
        </w:rPr>
        <w:t>Kurias ugdymo sritis, jūsų manymu, reikėtų tobulinti?</w:t>
      </w:r>
    </w:p>
    <w:p w14:paraId="2B050D15" w14:textId="5AB5F256" w:rsidR="00556A1A" w:rsidRDefault="00556A1A" w:rsidP="00556A1A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Gal pradėt mokyti užsienio kalbų</w:t>
      </w:r>
      <w:r w:rsidR="00DC3F04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>;</w:t>
      </w:r>
    </w:p>
    <w:p w14:paraId="73001F0D" w14:textId="471A91D8" w:rsidR="00556A1A" w:rsidRDefault="00556A1A" w:rsidP="00556A1A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Šiuo metu nelankome, sunku komentuoti;</w:t>
      </w:r>
    </w:p>
    <w:p w14:paraId="6159E30F" w14:textId="7294A553" w:rsidR="00556A1A" w:rsidRDefault="00556A1A" w:rsidP="00556A1A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Norėtųsi ilgesnio buvimo lauke, perkelti ugdomąsias veiklas į lauką.</w:t>
      </w:r>
    </w:p>
    <w:p w14:paraId="4B974F12" w14:textId="639CF590" w:rsidR="00556A1A" w:rsidRDefault="00556A1A" w:rsidP="00556A1A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Dėl ugdymo, manau, viskas yra gerai, pastebėjimų nėra;</w:t>
      </w:r>
    </w:p>
    <w:p w14:paraId="4930F494" w14:textId="178585C8" w:rsidR="00556A1A" w:rsidRDefault="00556A1A" w:rsidP="00556A1A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Kūrybiškumo; </w:t>
      </w:r>
    </w:p>
    <w:p w14:paraId="0BD0C42E" w14:textId="7E297143" w:rsidR="00556A1A" w:rsidRDefault="00556A1A" w:rsidP="00556A1A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Bendravimo įgūdžius svetimoje aplinkoje;</w:t>
      </w:r>
    </w:p>
    <w:p w14:paraId="16EB04D0" w14:textId="2C7F55BB" w:rsidR="00556A1A" w:rsidRDefault="00556A1A" w:rsidP="00556A1A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Taisyklingo garsų tarimo.</w:t>
      </w:r>
    </w:p>
    <w:p w14:paraId="2C08BB9B" w14:textId="0AD883D9" w:rsidR="00556A1A" w:rsidRDefault="00556A1A" w:rsidP="00556A1A">
      <w:pPr>
        <w:ind w:left="360"/>
        <w:rPr>
          <w:rFonts w:ascii="Times New Roman" w:hAnsi="Times New Roman" w:cs="Times New Roman"/>
          <w:sz w:val="32"/>
          <w:szCs w:val="32"/>
        </w:rPr>
      </w:pPr>
      <w:r w:rsidRPr="00556A1A">
        <w:rPr>
          <w:rFonts w:ascii="Times New Roman" w:hAnsi="Times New Roman" w:cs="Times New Roman"/>
          <w:sz w:val="32"/>
          <w:szCs w:val="32"/>
        </w:rPr>
        <w:t>Kiti tėvų pastebėjimai ir pastabos:</w:t>
      </w:r>
    </w:p>
    <w:p w14:paraId="6F10B8CB" w14:textId="5623EFA0" w:rsidR="00556A1A" w:rsidRDefault="00556A1A" w:rsidP="00556A1A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Būtų smagu, jei vaikai daugiau atliktų </w:t>
      </w:r>
      <w:r w:rsidR="00FE7574">
        <w:rPr>
          <w:rFonts w:ascii="Times New Roman" w:hAnsi="Times New Roman" w:cs="Times New Roman"/>
          <w:sz w:val="32"/>
          <w:szCs w:val="32"/>
        </w:rPr>
        <w:t>eksperimentų ar įvairių kūrybinių užduočių;</w:t>
      </w:r>
    </w:p>
    <w:p w14:paraId="3BACB62D" w14:textId="67BBC2F3" w:rsidR="00FE7574" w:rsidRDefault="00FE7574" w:rsidP="00556A1A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Išmoko daug eilėraščių ir dainelių;</w:t>
      </w:r>
    </w:p>
    <w:p w14:paraId="2932CB9B" w14:textId="0BD17AC6" w:rsidR="00FE7574" w:rsidRPr="00556A1A" w:rsidRDefault="00FE7574" w:rsidP="00556A1A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Jokių priekaištų, tik nuoširdi padėka;</w:t>
      </w:r>
    </w:p>
    <w:sectPr w:rsidR="00FE7574" w:rsidRPr="00556A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F4089"/>
    <w:multiLevelType w:val="hybridMultilevel"/>
    <w:tmpl w:val="F08A798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F7305D6"/>
    <w:multiLevelType w:val="hybridMultilevel"/>
    <w:tmpl w:val="B8341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D7248"/>
    <w:multiLevelType w:val="hybridMultilevel"/>
    <w:tmpl w:val="F96899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90A18"/>
    <w:multiLevelType w:val="hybridMultilevel"/>
    <w:tmpl w:val="B58C2EF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D2048C"/>
    <w:multiLevelType w:val="hybridMultilevel"/>
    <w:tmpl w:val="31781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ED"/>
    <w:rsid w:val="000D56ED"/>
    <w:rsid w:val="001B543F"/>
    <w:rsid w:val="00556A1A"/>
    <w:rsid w:val="00D25098"/>
    <w:rsid w:val="00DC3F04"/>
    <w:rsid w:val="00E6445D"/>
    <w:rsid w:val="00FE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D1CB9"/>
  <w15:chartTrackingRefBased/>
  <w15:docId w15:val="{D8297FFE-D5E2-49F6-90AD-77CBEA5E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D5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2021-02-12T10:49:00Z</dcterms:created>
  <dcterms:modified xsi:type="dcterms:W3CDTF">2021-02-12T10:49:00Z</dcterms:modified>
</cp:coreProperties>
</file>