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9E" w:rsidRPr="000D0B9E" w:rsidRDefault="000D0B9E" w:rsidP="000D0B9E">
      <w:pPr>
        <w:ind w:left="5670"/>
      </w:pPr>
      <w:r w:rsidRPr="000D0B9E">
        <w:t>PATVIRTINTA</w:t>
      </w:r>
    </w:p>
    <w:p w:rsidR="000D0B9E" w:rsidRPr="000D0B9E" w:rsidRDefault="000D0B9E" w:rsidP="000D0B9E">
      <w:pPr>
        <w:ind w:left="5670"/>
        <w:rPr>
          <w:rFonts w:eastAsia="ヒラギノ角ゴ Pro W3"/>
          <w:color w:val="000000"/>
          <w:lang w:eastAsia="en-US"/>
        </w:rPr>
      </w:pPr>
      <w:r w:rsidRPr="000D0B9E">
        <w:rPr>
          <w:rFonts w:eastAsia="ヒラギノ角ゴ Pro W3"/>
          <w:color w:val="000000"/>
          <w:lang w:eastAsia="en-US"/>
        </w:rPr>
        <w:t>Kauno lopšelio-darželio ,,Aušrinė” direktoriaus</w:t>
      </w:r>
      <w:bookmarkStart w:id="0" w:name="_GoBack"/>
      <w:bookmarkEnd w:id="0"/>
    </w:p>
    <w:p w:rsidR="00464304" w:rsidRDefault="00464304" w:rsidP="00464304">
      <w:pPr>
        <w:ind w:left="5670"/>
        <w:rPr>
          <w:rFonts w:eastAsia="ヒラギノ角ゴ Pro W3"/>
          <w:color w:val="000000"/>
          <w:lang w:eastAsia="en-US"/>
        </w:rPr>
      </w:pPr>
      <w:r>
        <w:rPr>
          <w:rFonts w:eastAsia="ヒラギノ角ゴ Pro W3"/>
          <w:color w:val="000000"/>
          <w:lang w:eastAsia="en-US"/>
        </w:rPr>
        <w:t xml:space="preserve">2020 </w:t>
      </w:r>
      <w:r w:rsidR="00691AC8">
        <w:rPr>
          <w:rFonts w:eastAsia="ヒラギノ角ゴ Pro W3"/>
          <w:color w:val="000000"/>
          <w:lang w:eastAsia="en-US"/>
        </w:rPr>
        <w:t>m</w:t>
      </w:r>
      <w:r>
        <w:rPr>
          <w:rFonts w:eastAsia="ヒラギノ角ゴ Pro W3"/>
          <w:color w:val="000000"/>
          <w:lang w:eastAsia="en-US"/>
        </w:rPr>
        <w:t xml:space="preserve">. sausio 27d. </w:t>
      </w:r>
    </w:p>
    <w:p w:rsidR="000D0B9E" w:rsidRPr="00464304" w:rsidRDefault="00D152C9" w:rsidP="00464304">
      <w:pPr>
        <w:ind w:left="5670"/>
        <w:rPr>
          <w:rFonts w:eastAsia="ヒラギノ角ゴ Pro W3"/>
          <w:color w:val="000000"/>
          <w:lang w:eastAsia="en-US"/>
        </w:rPr>
      </w:pPr>
      <w:r>
        <w:t>įsakymu Nr.</w:t>
      </w:r>
      <w:r w:rsidR="00E16F81">
        <w:t xml:space="preserve"> </w:t>
      </w:r>
      <w:r w:rsidR="00464304">
        <w:t>V-4</w:t>
      </w:r>
    </w:p>
    <w:p w:rsidR="000D0B9E" w:rsidRPr="000D0B9E" w:rsidRDefault="000D0B9E" w:rsidP="000D0B9E">
      <w:pPr>
        <w:tabs>
          <w:tab w:val="left" w:pos="1296"/>
          <w:tab w:val="left" w:pos="2592"/>
          <w:tab w:val="left" w:pos="3888"/>
          <w:tab w:val="left" w:pos="5184"/>
          <w:tab w:val="left" w:pos="6480"/>
          <w:tab w:val="left" w:pos="7776"/>
          <w:tab w:val="left" w:pos="8848"/>
        </w:tabs>
        <w:jc w:val="center"/>
        <w:rPr>
          <w:rFonts w:eastAsia="ヒラギノ角ゴ Pro W3"/>
          <w:color w:val="000000"/>
          <w:lang w:eastAsia="en-US"/>
        </w:rPr>
      </w:pPr>
    </w:p>
    <w:p w:rsidR="000D0B9E" w:rsidRPr="000D0B9E" w:rsidRDefault="000D0B9E" w:rsidP="000D0B9E">
      <w:pPr>
        <w:keepNext/>
        <w:tabs>
          <w:tab w:val="left" w:pos="1296"/>
          <w:tab w:val="left" w:pos="2592"/>
          <w:tab w:val="left" w:pos="3888"/>
          <w:tab w:val="left" w:pos="5184"/>
          <w:tab w:val="left" w:pos="6480"/>
          <w:tab w:val="left" w:pos="7776"/>
          <w:tab w:val="left" w:pos="8848"/>
        </w:tabs>
        <w:jc w:val="center"/>
        <w:outlineLvl w:val="0"/>
        <w:rPr>
          <w:rFonts w:eastAsia="ヒラギノ角ゴ Pro W3"/>
          <w:color w:val="000000"/>
          <w:szCs w:val="20"/>
        </w:rPr>
      </w:pPr>
    </w:p>
    <w:p w:rsidR="000E40D8" w:rsidRDefault="000E40D8" w:rsidP="000E40D8">
      <w:pPr>
        <w:pStyle w:val="Subtitle"/>
        <w:tabs>
          <w:tab w:val="left" w:pos="6379"/>
        </w:tabs>
        <w:spacing w:line="240" w:lineRule="auto"/>
        <w:ind w:left="6379"/>
        <w:jc w:val="center"/>
      </w:pPr>
    </w:p>
    <w:p w:rsidR="000D0B9E" w:rsidRDefault="000D0B9E" w:rsidP="000D0B9E">
      <w:pPr>
        <w:jc w:val="center"/>
      </w:pPr>
    </w:p>
    <w:p w:rsidR="00D938E2" w:rsidRPr="00D938E2" w:rsidRDefault="00F73B10" w:rsidP="00D938E2">
      <w:pPr>
        <w:jc w:val="center"/>
        <w:rPr>
          <w:b/>
        </w:rPr>
      </w:pPr>
      <w:r w:rsidRPr="00D938E2">
        <w:rPr>
          <w:b/>
        </w:rPr>
        <w:t>KAUNO LOPŠELIS-DARŽELIS ,,AUŠRINĖ“</w:t>
      </w:r>
    </w:p>
    <w:p w:rsidR="000E40D8" w:rsidRPr="00D938E2" w:rsidRDefault="00A14F70" w:rsidP="000E40D8">
      <w:pPr>
        <w:jc w:val="center"/>
        <w:rPr>
          <w:b/>
          <w:color w:val="000000"/>
        </w:rPr>
      </w:pPr>
      <w:r>
        <w:rPr>
          <w:b/>
          <w:color w:val="000000"/>
        </w:rPr>
        <w:t>2020</w:t>
      </w:r>
      <w:r w:rsidR="00C15210">
        <w:rPr>
          <w:b/>
          <w:color w:val="000000"/>
        </w:rPr>
        <w:t xml:space="preserve"> </w:t>
      </w:r>
      <w:r w:rsidR="000E40D8" w:rsidRPr="00D938E2">
        <w:rPr>
          <w:b/>
          <w:color w:val="000000"/>
        </w:rPr>
        <w:t>METŲ VEIKLOS PLANAS</w:t>
      </w:r>
    </w:p>
    <w:p w:rsidR="000E40D8" w:rsidRPr="007002F2" w:rsidRDefault="000E40D8" w:rsidP="000E40D8">
      <w:pPr>
        <w:jc w:val="center"/>
        <w:rPr>
          <w:b/>
          <w:color w:val="000000"/>
        </w:rPr>
      </w:pPr>
    </w:p>
    <w:p w:rsidR="000E40D8" w:rsidRPr="007002F2" w:rsidRDefault="000E40D8" w:rsidP="00CF0A81">
      <w:pPr>
        <w:jc w:val="center"/>
        <w:rPr>
          <w:b/>
          <w:color w:val="000000"/>
        </w:rPr>
      </w:pPr>
      <w:r w:rsidRPr="007002F2">
        <w:rPr>
          <w:b/>
          <w:color w:val="000000"/>
        </w:rPr>
        <w:t>I SKYRIUS</w:t>
      </w:r>
    </w:p>
    <w:p w:rsidR="000E40D8" w:rsidRPr="007002F2" w:rsidRDefault="000E40D8" w:rsidP="00CF0A81">
      <w:pPr>
        <w:jc w:val="center"/>
        <w:rPr>
          <w:b/>
          <w:color w:val="000000"/>
        </w:rPr>
      </w:pPr>
      <w:r w:rsidRPr="007002F2">
        <w:rPr>
          <w:b/>
          <w:color w:val="000000"/>
        </w:rPr>
        <w:t>ĮVADAS</w:t>
      </w:r>
    </w:p>
    <w:p w:rsidR="000E40D8" w:rsidRDefault="000E40D8" w:rsidP="00F73B10">
      <w:pPr>
        <w:rPr>
          <w:color w:val="000000"/>
        </w:rPr>
      </w:pPr>
    </w:p>
    <w:p w:rsidR="00F73B10" w:rsidRDefault="00F73B10" w:rsidP="00F73B10">
      <w:pPr>
        <w:rPr>
          <w:color w:val="000000"/>
        </w:rPr>
      </w:pPr>
    </w:p>
    <w:p w:rsidR="00F73B10" w:rsidRPr="00F73B10" w:rsidRDefault="00D938E2" w:rsidP="00F73B10">
      <w:pPr>
        <w:tabs>
          <w:tab w:val="left" w:pos="851"/>
          <w:tab w:val="left" w:pos="2592"/>
          <w:tab w:val="left" w:pos="3888"/>
          <w:tab w:val="left" w:pos="5184"/>
          <w:tab w:val="left" w:pos="6480"/>
          <w:tab w:val="left" w:pos="7776"/>
          <w:tab w:val="left" w:pos="8848"/>
        </w:tabs>
        <w:jc w:val="both"/>
        <w:rPr>
          <w:rFonts w:eastAsia="ヒラギノ角ゴ Pro W3"/>
          <w:color w:val="000000"/>
          <w:lang w:eastAsia="en-US"/>
        </w:rPr>
      </w:pPr>
      <w:r>
        <w:rPr>
          <w:color w:val="000000"/>
        </w:rPr>
        <w:tab/>
      </w:r>
      <w:r w:rsidR="00F73B10" w:rsidRPr="00F73B10">
        <w:rPr>
          <w:rFonts w:eastAsia="ヒラギノ角ゴ Pro W3"/>
          <w:b/>
          <w:color w:val="000000"/>
          <w:lang w:eastAsia="en-US"/>
        </w:rPr>
        <w:t xml:space="preserve">Įstaigos socialinis kontekstas. </w:t>
      </w:r>
      <w:r w:rsidR="00F73B10" w:rsidRPr="00F73B10">
        <w:rPr>
          <w:rFonts w:eastAsia="ヒラギノ角ゴ Pro W3"/>
          <w:color w:val="000000"/>
          <w:lang w:eastAsia="en-US"/>
        </w:rPr>
        <w:t>Kauno lopšelis-darželis ,,Aušrinė“, V</w:t>
      </w:r>
      <w:r w:rsidR="00C8038C">
        <w:rPr>
          <w:rFonts w:eastAsia="ヒラギノ角ゴ Pro W3"/>
          <w:color w:val="000000"/>
          <w:lang w:eastAsia="en-US"/>
        </w:rPr>
        <w:t xml:space="preserve">aikystės pedagogikos centras, </w:t>
      </w:r>
      <w:r w:rsidR="00C8038C" w:rsidRPr="00F73B10">
        <w:rPr>
          <w:rFonts w:eastAsia="ヒラギノ角ゴ Pro W3"/>
          <w:color w:val="000000"/>
          <w:lang w:eastAsia="en-US"/>
        </w:rPr>
        <w:t>–</w:t>
      </w:r>
      <w:r w:rsidR="00C8038C">
        <w:rPr>
          <w:rFonts w:eastAsia="ヒラギノ角ゴ Pro W3"/>
          <w:color w:val="000000"/>
          <w:lang w:eastAsia="en-US"/>
        </w:rPr>
        <w:t xml:space="preserve"> </w:t>
      </w:r>
      <w:r w:rsidR="00F73B10" w:rsidRPr="00F73B10">
        <w:rPr>
          <w:rFonts w:eastAsia="ヒラギノ角ゴ Pro W3"/>
          <w:color w:val="000000"/>
          <w:lang w:eastAsia="en-US"/>
        </w:rPr>
        <w:t>juridinis asmuo, pelno nesiekianti Kauno miesto savivaldybės institucija</w:t>
      </w:r>
      <w:r w:rsidR="00C8038C">
        <w:rPr>
          <w:rFonts w:eastAsia="ヒラギノ角ゴ Pro W3"/>
          <w:color w:val="000000"/>
          <w:lang w:eastAsia="en-US"/>
        </w:rPr>
        <w:t>. Lopšelyje-darželyje ,,Aušrinė“</w:t>
      </w:r>
      <w:r w:rsidR="00F73B10" w:rsidRPr="00F73B10">
        <w:rPr>
          <w:rFonts w:eastAsia="ヒラギノ角ゴ Pro W3"/>
          <w:color w:val="000000"/>
          <w:lang w:eastAsia="en-US"/>
        </w:rPr>
        <w:t xml:space="preserve"> veikia 13 grupių: viena kūdikių grupė, dvi ankstyvojo amžiaus grupės, trys – priešmokyklinio</w:t>
      </w:r>
      <w:r w:rsidR="0077103F">
        <w:rPr>
          <w:rFonts w:eastAsia="ヒラギノ角ゴ Pro W3"/>
          <w:color w:val="000000"/>
          <w:lang w:eastAsia="en-US"/>
        </w:rPr>
        <w:t xml:space="preserve"> amžiaus grupės, septynios</w:t>
      </w:r>
      <w:r w:rsidR="003B6E63">
        <w:rPr>
          <w:rFonts w:eastAsia="ヒラギノ角ゴ Pro W3"/>
          <w:color w:val="000000"/>
          <w:lang w:eastAsia="en-US"/>
        </w:rPr>
        <w:t xml:space="preserve"> – </w:t>
      </w:r>
      <w:r w:rsidR="00F73B10" w:rsidRPr="00F73B10">
        <w:rPr>
          <w:rFonts w:eastAsia="ヒラギノ角ゴ Pro W3"/>
          <w:color w:val="000000"/>
          <w:lang w:eastAsia="en-US"/>
        </w:rPr>
        <w:t>ikimokyklinio m</w:t>
      </w:r>
      <w:r w:rsidR="00691AC8">
        <w:rPr>
          <w:rFonts w:eastAsia="ヒラギノ角ゴ Pro W3"/>
          <w:color w:val="000000"/>
          <w:lang w:eastAsia="en-US"/>
        </w:rPr>
        <w:t xml:space="preserve">išraus amžiaus grupės. Šešios </w:t>
      </w:r>
      <w:r w:rsidR="00F73B10" w:rsidRPr="00F73B10">
        <w:rPr>
          <w:rFonts w:eastAsia="ヒラギノ角ゴ Pro W3"/>
          <w:color w:val="000000"/>
          <w:lang w:eastAsia="en-US"/>
        </w:rPr>
        <w:t xml:space="preserve"> grupės</w:t>
      </w:r>
      <w:r w:rsidR="00691AC8">
        <w:rPr>
          <w:rFonts w:eastAsia="ヒラギノ角ゴ Pro W3"/>
          <w:color w:val="000000"/>
          <w:lang w:eastAsia="en-US"/>
        </w:rPr>
        <w:t xml:space="preserve"> dirba 10,5 val., kitos šešios </w:t>
      </w:r>
      <w:r w:rsidR="00F73B10" w:rsidRPr="00F73B10">
        <w:rPr>
          <w:rFonts w:eastAsia="ヒラギノ角ゴ Pro W3"/>
          <w:color w:val="000000"/>
          <w:lang w:eastAsia="en-US"/>
        </w:rPr>
        <w:t xml:space="preserve"> – 12 val., kūdikių grupė – 4 val.</w:t>
      </w:r>
    </w:p>
    <w:p w:rsidR="00F73B10" w:rsidRPr="00CB2F18" w:rsidRDefault="00F73B10" w:rsidP="00F73B10">
      <w:pPr>
        <w:tabs>
          <w:tab w:val="left" w:pos="851"/>
          <w:tab w:val="left" w:pos="2592"/>
          <w:tab w:val="left" w:pos="3888"/>
          <w:tab w:val="left" w:pos="5184"/>
          <w:tab w:val="left" w:pos="6480"/>
          <w:tab w:val="left" w:pos="7776"/>
          <w:tab w:val="left" w:pos="8848"/>
        </w:tabs>
        <w:jc w:val="both"/>
        <w:rPr>
          <w:rFonts w:eastAsia="ヒラギノ角ゴ Pro W3"/>
          <w:lang w:eastAsia="en-US"/>
        </w:rPr>
      </w:pPr>
      <w:r w:rsidRPr="00F73B10">
        <w:rPr>
          <w:rFonts w:eastAsia="ヒラギノ角ゴ Pro W3"/>
          <w:b/>
          <w:lang w:eastAsia="en-US"/>
        </w:rPr>
        <w:tab/>
      </w:r>
      <w:r w:rsidR="00A14F70">
        <w:rPr>
          <w:rFonts w:eastAsia="ヒラギノ角ゴ Pro W3"/>
          <w:lang w:eastAsia="en-US"/>
        </w:rPr>
        <w:t>Remiantis 2019</w:t>
      </w:r>
      <w:r w:rsidR="00691AC8">
        <w:rPr>
          <w:rFonts w:eastAsia="ヒラギノ角ゴ Pro W3"/>
          <w:lang w:eastAsia="en-US"/>
        </w:rPr>
        <w:t xml:space="preserve"> </w:t>
      </w:r>
      <w:r w:rsidR="00CB2F18">
        <w:rPr>
          <w:rFonts w:eastAsia="ヒラギノ角ゴ Pro W3"/>
          <w:lang w:eastAsia="en-US"/>
        </w:rPr>
        <w:t>m. rugsėjo</w:t>
      </w:r>
      <w:r w:rsidRPr="00F73B10">
        <w:rPr>
          <w:rFonts w:eastAsia="ヒラギノ角ゴ Pro W3"/>
          <w:lang w:eastAsia="en-US"/>
        </w:rPr>
        <w:t xml:space="preserve"> 1 d. duomenų analize, d</w:t>
      </w:r>
      <w:r w:rsidR="00691AC8">
        <w:rPr>
          <w:rFonts w:eastAsia="ヒラギノ角ゴ Pro W3"/>
          <w:lang w:eastAsia="en-US"/>
        </w:rPr>
        <w:t xml:space="preserve">augiavaikių šeimų įstaigoje – </w:t>
      </w:r>
      <w:r w:rsidR="00CB2F18">
        <w:rPr>
          <w:rFonts w:eastAsia="ヒラギノ角ゴ Pro W3"/>
          <w:lang w:eastAsia="en-US"/>
        </w:rPr>
        <w:t>64</w:t>
      </w:r>
      <w:r w:rsidR="00A14F70">
        <w:rPr>
          <w:rFonts w:eastAsia="ヒラギノ角ゴ Pro W3"/>
          <w:lang w:eastAsia="en-US"/>
        </w:rPr>
        <w:t xml:space="preserve"> </w:t>
      </w:r>
      <w:r w:rsidRPr="00F73B10">
        <w:rPr>
          <w:rFonts w:eastAsia="ヒラギノ角ゴ Pro W3"/>
          <w:lang w:eastAsia="en-US"/>
        </w:rPr>
        <w:t xml:space="preserve">, </w:t>
      </w:r>
      <w:r w:rsidR="00B00DD7">
        <w:rPr>
          <w:rFonts w:eastAsia="ヒラギノ角ゴ Pro W3"/>
          <w:lang w:eastAsia="en-US"/>
        </w:rPr>
        <w:t xml:space="preserve">kai vienas iš tėvų studentas – </w:t>
      </w:r>
      <w:r w:rsidR="00CB2F18">
        <w:rPr>
          <w:rFonts w:eastAsia="ヒラギノ角ゴ Pro W3"/>
          <w:lang w:eastAsia="en-US"/>
        </w:rPr>
        <w:t>8</w:t>
      </w:r>
      <w:r w:rsidRPr="00F73B10">
        <w:rPr>
          <w:rFonts w:eastAsia="ヒラギノ角ゴ Pro W3"/>
          <w:lang w:eastAsia="en-US"/>
        </w:rPr>
        <w:t>, globojamų vaikų</w:t>
      </w:r>
      <w:r w:rsidR="00691AC8">
        <w:rPr>
          <w:rFonts w:eastAsia="ヒラギノ角ゴ Pro W3"/>
          <w:lang w:eastAsia="en-US"/>
        </w:rPr>
        <w:t xml:space="preserve"> </w:t>
      </w:r>
      <w:r w:rsidR="00CB2F18">
        <w:rPr>
          <w:rFonts w:eastAsia="ヒラギノ角ゴ Pro W3"/>
          <w:lang w:eastAsia="en-US"/>
        </w:rPr>
        <w:t>-2.</w:t>
      </w:r>
      <w:r w:rsidRPr="00F73B10">
        <w:rPr>
          <w:rFonts w:eastAsia="ヒラギノ角ゴ Pro W3"/>
          <w:lang w:eastAsia="en-US"/>
        </w:rPr>
        <w:t xml:space="preserve"> Šeimų, k</w:t>
      </w:r>
      <w:r w:rsidR="00B00DD7">
        <w:rPr>
          <w:rFonts w:eastAsia="ヒラギノ角ゴ Pro W3"/>
          <w:lang w:eastAsia="en-US"/>
        </w:rPr>
        <w:t>urių mažos vidutinės pajamos – 1</w:t>
      </w:r>
      <w:r w:rsidRPr="00F73B10">
        <w:rPr>
          <w:rFonts w:eastAsia="ヒラギノ角ゴ Pro W3"/>
          <w:lang w:eastAsia="en-US"/>
        </w:rPr>
        <w:t>, šeimų,</w:t>
      </w:r>
      <w:r w:rsidR="00B00DD7">
        <w:rPr>
          <w:rFonts w:eastAsia="ヒラギノ角ゴ Pro W3"/>
          <w:lang w:eastAsia="en-US"/>
        </w:rPr>
        <w:t xml:space="preserve"> gaunančių socialinę pašalpą –</w:t>
      </w:r>
      <w:r w:rsidR="00B00DD7" w:rsidRPr="00A14F70">
        <w:rPr>
          <w:rFonts w:eastAsia="ヒラギノ角ゴ Pro W3"/>
          <w:color w:val="FF0000"/>
          <w:lang w:eastAsia="en-US"/>
        </w:rPr>
        <w:t xml:space="preserve"> </w:t>
      </w:r>
      <w:r w:rsidR="00CB2F18">
        <w:rPr>
          <w:rFonts w:eastAsia="ヒラギノ角ゴ Pro W3"/>
          <w:lang w:eastAsia="en-US"/>
        </w:rPr>
        <w:t>3</w:t>
      </w:r>
      <w:r w:rsidR="00C15210">
        <w:rPr>
          <w:rFonts w:eastAsia="ヒラギノ角ゴ Pro W3"/>
          <w:lang w:eastAsia="en-US"/>
        </w:rPr>
        <w:t>, šei</w:t>
      </w:r>
      <w:r w:rsidR="008F61C6">
        <w:rPr>
          <w:rFonts w:eastAsia="ヒラギノ角ゴ Pro W3"/>
          <w:lang w:eastAsia="en-US"/>
        </w:rPr>
        <w:t>mų, auginančių neįgalų vaiką –</w:t>
      </w:r>
      <w:r w:rsidR="008F61C6" w:rsidRPr="00A14F70">
        <w:rPr>
          <w:rFonts w:eastAsia="ヒラギノ角ゴ Pro W3"/>
          <w:color w:val="FF0000"/>
          <w:lang w:eastAsia="en-US"/>
        </w:rPr>
        <w:t xml:space="preserve"> </w:t>
      </w:r>
      <w:r w:rsidR="00CB2F18">
        <w:rPr>
          <w:rFonts w:eastAsia="ヒラギノ角ゴ Pro W3"/>
          <w:lang w:eastAsia="en-US"/>
        </w:rPr>
        <w:t>3, vienišų mamų -2.</w:t>
      </w:r>
    </w:p>
    <w:p w:rsidR="00CB2F18" w:rsidRDefault="00F73B10" w:rsidP="00F73B10">
      <w:pPr>
        <w:tabs>
          <w:tab w:val="left" w:pos="851"/>
          <w:tab w:val="left" w:pos="2592"/>
          <w:tab w:val="left" w:pos="3888"/>
          <w:tab w:val="left" w:pos="5184"/>
          <w:tab w:val="left" w:pos="6480"/>
          <w:tab w:val="left" w:pos="7776"/>
          <w:tab w:val="left" w:pos="8848"/>
        </w:tabs>
        <w:jc w:val="both"/>
        <w:rPr>
          <w:rFonts w:eastAsia="ヒラギノ角ゴ Pro W3"/>
          <w:lang w:eastAsia="en-US"/>
        </w:rPr>
      </w:pPr>
      <w:r w:rsidRPr="00F73B10">
        <w:rPr>
          <w:rFonts w:eastAsia="ヒラギノ角ゴ Pro W3"/>
          <w:color w:val="000000"/>
          <w:lang w:eastAsia="en-US"/>
        </w:rPr>
        <w:tab/>
        <w:t xml:space="preserve">Nors įstaigos socialinis kontekstas įvairus, tačiau visos šeimos geba tenkinti vaikų socialinius poreikius, aprūpinti juos būtiniausiomis reikmėmis. </w:t>
      </w:r>
      <w:r w:rsidRPr="00F73B10">
        <w:rPr>
          <w:rFonts w:eastAsia="ヒラギノ角ゴ Pro W3"/>
          <w:lang w:eastAsia="en-US"/>
        </w:rPr>
        <w:t>Mokesčio už ikimokyklinę įstaiga lengvata naudo</w:t>
      </w:r>
      <w:r w:rsidR="00B00DD7">
        <w:rPr>
          <w:rFonts w:eastAsia="ヒラギノ角ゴ Pro W3"/>
          <w:lang w:eastAsia="en-US"/>
        </w:rPr>
        <w:t xml:space="preserve">jasi </w:t>
      </w:r>
      <w:r w:rsidR="00CB2F18">
        <w:rPr>
          <w:rFonts w:eastAsia="ヒラギノ角ゴ Pro W3"/>
          <w:lang w:eastAsia="en-US"/>
        </w:rPr>
        <w:t>83</w:t>
      </w:r>
      <w:r w:rsidR="00C15210">
        <w:rPr>
          <w:rFonts w:eastAsia="ヒラギノ角ゴ Pro W3"/>
          <w:lang w:eastAsia="en-US"/>
        </w:rPr>
        <w:t xml:space="preserve"> šeimos. Tai sudaro </w:t>
      </w:r>
      <w:r w:rsidR="008F61C6">
        <w:rPr>
          <w:rFonts w:eastAsia="ヒラギノ角ゴ Pro W3"/>
          <w:lang w:eastAsia="en-US"/>
        </w:rPr>
        <w:t>apie</w:t>
      </w:r>
      <w:r w:rsidR="008F61C6" w:rsidRPr="00A14F70">
        <w:rPr>
          <w:rFonts w:eastAsia="ヒラギノ角ゴ Pro W3"/>
          <w:color w:val="FF0000"/>
          <w:lang w:eastAsia="en-US"/>
        </w:rPr>
        <w:t xml:space="preserve"> </w:t>
      </w:r>
      <w:r w:rsidR="008F61C6" w:rsidRPr="00CB2F18">
        <w:rPr>
          <w:rFonts w:eastAsia="ヒラギノ角ゴ Pro W3"/>
          <w:lang w:eastAsia="en-US"/>
        </w:rPr>
        <w:t>3</w:t>
      </w:r>
      <w:r w:rsidR="00B00DD7" w:rsidRPr="00CB2F18">
        <w:rPr>
          <w:rFonts w:eastAsia="ヒラギノ角ゴ Pro W3"/>
          <w:lang w:eastAsia="en-US"/>
        </w:rPr>
        <w:t>6</w:t>
      </w:r>
      <w:r w:rsidR="00C15210">
        <w:rPr>
          <w:rFonts w:eastAsia="ヒラギノ角ゴ Pro W3"/>
          <w:lang w:eastAsia="en-US"/>
        </w:rPr>
        <w:t xml:space="preserve"> </w:t>
      </w:r>
      <w:r w:rsidRPr="00F73B10">
        <w:rPr>
          <w:rFonts w:eastAsia="ヒラギノ角ゴ Pro W3"/>
          <w:lang w:eastAsia="en-US"/>
        </w:rPr>
        <w:t>proc. nuo bendro vaikų sk</w:t>
      </w:r>
      <w:r w:rsidR="00B00DD7">
        <w:rPr>
          <w:rFonts w:eastAsia="ヒラギノ角ゴ Pro W3"/>
          <w:lang w:eastAsia="en-US"/>
        </w:rPr>
        <w:t>aičiaus</w:t>
      </w:r>
      <w:r w:rsidR="00CB2F18">
        <w:rPr>
          <w:rFonts w:eastAsia="ヒラギノ角ゴ Pro W3"/>
          <w:lang w:eastAsia="en-US"/>
        </w:rPr>
        <w:t>. Lyginant su pernai metais, besinaudojančių mokesčio lengvatomis skaičius išlieka stabilus.</w:t>
      </w:r>
    </w:p>
    <w:p w:rsidR="00F73B10" w:rsidRPr="002D6E0F" w:rsidRDefault="00F73B10" w:rsidP="00F73B10">
      <w:pPr>
        <w:tabs>
          <w:tab w:val="left" w:pos="851"/>
          <w:tab w:val="left" w:pos="2592"/>
          <w:tab w:val="left" w:pos="3888"/>
          <w:tab w:val="left" w:pos="5184"/>
          <w:tab w:val="left" w:pos="6480"/>
          <w:tab w:val="left" w:pos="7776"/>
          <w:tab w:val="left" w:pos="8848"/>
        </w:tabs>
        <w:jc w:val="both"/>
        <w:rPr>
          <w:rFonts w:eastAsia="ヒラギノ角ゴ Pro W3"/>
          <w:color w:val="000000"/>
          <w:lang w:eastAsia="en-US"/>
        </w:rPr>
      </w:pPr>
      <w:r w:rsidRPr="00F73B10">
        <w:rPr>
          <w:rFonts w:eastAsia="ヒラギノ角ゴ Pro W3"/>
          <w:color w:val="000000"/>
          <w:lang w:eastAsia="en-US"/>
        </w:rPr>
        <w:tab/>
        <w:t xml:space="preserve">Vaikų, turinčių kalbos ir komunikacijos </w:t>
      </w:r>
      <w:r w:rsidR="00475B42">
        <w:rPr>
          <w:rFonts w:eastAsia="ヒラギノ角ゴ Pro W3"/>
          <w:lang w:eastAsia="en-US"/>
        </w:rPr>
        <w:t>sutrikimus</w:t>
      </w:r>
      <w:r w:rsidR="00475B42" w:rsidRPr="00025DFD">
        <w:rPr>
          <w:rFonts w:eastAsia="ヒラギノ角ゴ Pro W3"/>
          <w:color w:val="FF0000"/>
          <w:lang w:eastAsia="en-US"/>
        </w:rPr>
        <w:t xml:space="preserve"> </w:t>
      </w:r>
      <w:r w:rsidR="00A14F70">
        <w:rPr>
          <w:rFonts w:eastAsia="ヒラギノ角ゴ Pro W3"/>
          <w:lang w:eastAsia="en-US"/>
        </w:rPr>
        <w:t>64</w:t>
      </w:r>
      <w:r w:rsidR="00475B42">
        <w:rPr>
          <w:rFonts w:eastAsia="ヒラギノ角ゴ Pro W3"/>
          <w:lang w:eastAsia="en-US"/>
        </w:rPr>
        <w:t>.</w:t>
      </w:r>
      <w:r w:rsidRPr="00A56361">
        <w:rPr>
          <w:rFonts w:eastAsia="ヒラギノ角ゴ Pro W3"/>
          <w:lang w:eastAsia="en-US"/>
        </w:rPr>
        <w:t xml:space="preserve"> </w:t>
      </w:r>
      <w:r w:rsidR="00BC7626">
        <w:rPr>
          <w:rFonts w:eastAsia="ヒラギノ角ゴ Pro W3"/>
          <w:lang w:eastAsia="en-US"/>
        </w:rPr>
        <w:t>Dideli specialieji</w:t>
      </w:r>
      <w:r w:rsidR="00452766">
        <w:rPr>
          <w:rFonts w:eastAsia="ヒラギノ角ゴ Pro W3"/>
          <w:lang w:eastAsia="en-US"/>
        </w:rPr>
        <w:t xml:space="preserve"> ugdymo(si)poreikiai </w:t>
      </w:r>
      <w:r w:rsidR="00BC7626">
        <w:rPr>
          <w:rFonts w:eastAsia="ヒラギノ角ゴ Pro W3"/>
          <w:lang w:eastAsia="en-US"/>
        </w:rPr>
        <w:t xml:space="preserve"> </w:t>
      </w:r>
      <w:r w:rsidR="00A14F70">
        <w:rPr>
          <w:rFonts w:eastAsia="ヒラギノ角ゴ Pro W3"/>
          <w:lang w:eastAsia="en-US"/>
        </w:rPr>
        <w:t>nustatyti 1 vaikui, vidutiniai – 23</w:t>
      </w:r>
      <w:r w:rsidR="00025DFD">
        <w:rPr>
          <w:rFonts w:eastAsia="ヒラギノ角ゴ Pro W3"/>
          <w:lang w:eastAsia="en-US"/>
        </w:rPr>
        <w:t>.</w:t>
      </w:r>
      <w:r w:rsidRPr="00A56361">
        <w:rPr>
          <w:rFonts w:eastAsia="ヒラギノ角ゴ Pro W3"/>
          <w:lang w:eastAsia="en-US"/>
        </w:rPr>
        <w:t>Vaikams, kuriems nustatyta</w:t>
      </w:r>
      <w:r w:rsidR="00BC7626">
        <w:rPr>
          <w:rFonts w:eastAsia="ヒラギノ角ゴ Pro W3"/>
          <w:lang w:eastAsia="en-US"/>
        </w:rPr>
        <w:t>s</w:t>
      </w:r>
      <w:r w:rsidRPr="00A56361">
        <w:rPr>
          <w:rFonts w:eastAsia="ヒラギノ角ゴ Pro W3"/>
          <w:lang w:eastAsia="en-US"/>
        </w:rPr>
        <w:t xml:space="preserve"> </w:t>
      </w:r>
      <w:r w:rsidR="00385E88">
        <w:rPr>
          <w:rFonts w:eastAsia="ヒラギノ角ゴ Pro W3"/>
          <w:lang w:eastAsia="en-US"/>
        </w:rPr>
        <w:t xml:space="preserve">neįgalumas </w:t>
      </w:r>
      <w:r w:rsidR="008F61C6">
        <w:rPr>
          <w:rFonts w:eastAsia="ヒラギノ角ゴ Pro W3"/>
          <w:lang w:eastAsia="en-US"/>
        </w:rPr>
        <w:t xml:space="preserve"> </w:t>
      </w:r>
      <w:r w:rsidR="008F61C6" w:rsidRPr="00CB2F18">
        <w:rPr>
          <w:rFonts w:eastAsia="ヒラギノ角ゴ Pro W3"/>
          <w:lang w:eastAsia="en-US"/>
        </w:rPr>
        <w:t>– 3</w:t>
      </w:r>
      <w:r w:rsidR="00BC7626" w:rsidRPr="00CB2F18">
        <w:rPr>
          <w:rFonts w:eastAsia="ヒラギノ角ゴ Pro W3"/>
          <w:lang w:eastAsia="en-US"/>
        </w:rPr>
        <w:t>.</w:t>
      </w:r>
      <w:r w:rsidRPr="00A56361">
        <w:rPr>
          <w:rFonts w:eastAsia="ヒラギノ角ゴ Pro W3"/>
          <w:lang w:eastAsia="en-US"/>
        </w:rPr>
        <w:t xml:space="preserve"> </w:t>
      </w:r>
      <w:r w:rsidR="00DE6E0E" w:rsidRPr="00A56361">
        <w:rPr>
          <w:rFonts w:eastAsia="ヒラギノ角ゴ Pro W3"/>
          <w:lang w:eastAsia="en-US"/>
        </w:rPr>
        <w:t>PPT pažymas</w:t>
      </w:r>
      <w:r w:rsidR="00A14F70">
        <w:rPr>
          <w:rFonts w:eastAsia="ヒラギノ角ゴ Pro W3"/>
          <w:lang w:eastAsia="en-US"/>
        </w:rPr>
        <w:t xml:space="preserve"> turi 24</w:t>
      </w:r>
      <w:r w:rsidR="00025DFD">
        <w:rPr>
          <w:rFonts w:eastAsia="ヒラギノ角ゴ Pro W3"/>
          <w:lang w:eastAsia="en-US"/>
        </w:rPr>
        <w:t xml:space="preserve"> vaikai.</w:t>
      </w:r>
      <w:r w:rsidR="00DE6E0E" w:rsidRPr="00A56361">
        <w:rPr>
          <w:rFonts w:eastAsia="ヒラギノ角ゴ Pro W3"/>
          <w:lang w:eastAsia="en-US"/>
        </w:rPr>
        <w:t xml:space="preserve"> </w:t>
      </w:r>
      <w:r w:rsidR="00452766">
        <w:rPr>
          <w:rFonts w:eastAsia="ヒラギノ角ゴ Pro W3"/>
          <w:lang w:eastAsia="en-US"/>
        </w:rPr>
        <w:t>P</w:t>
      </w:r>
      <w:r w:rsidR="00025DFD">
        <w:rPr>
          <w:rFonts w:eastAsia="ヒラギノ角ゴ Pro W3"/>
          <w:lang w:eastAsia="en-US"/>
        </w:rPr>
        <w:t>sichologo</w:t>
      </w:r>
      <w:r w:rsidR="00857ECF">
        <w:rPr>
          <w:rFonts w:eastAsia="ヒラギノ角ゴ Pro W3"/>
          <w:lang w:eastAsia="en-US"/>
        </w:rPr>
        <w:t xml:space="preserve"> pagalba teikiama</w:t>
      </w:r>
      <w:r w:rsidR="00CB2F18" w:rsidRPr="00CB2F18">
        <w:rPr>
          <w:rFonts w:eastAsia="ヒラギノ角ゴ Pro W3"/>
          <w:lang w:eastAsia="en-US"/>
        </w:rPr>
        <w:t xml:space="preserve"> 22</w:t>
      </w:r>
      <w:r w:rsidR="00CB2F18">
        <w:rPr>
          <w:rFonts w:eastAsia="ヒラギノ角ゴ Pro W3"/>
          <w:color w:val="FF0000"/>
          <w:lang w:eastAsia="en-US"/>
        </w:rPr>
        <w:t xml:space="preserve"> </w:t>
      </w:r>
      <w:r w:rsidR="00A14F70">
        <w:rPr>
          <w:rFonts w:eastAsia="ヒラギノ角ゴ Pro W3"/>
          <w:lang w:eastAsia="en-US"/>
        </w:rPr>
        <w:t>vaikams, 7</w:t>
      </w:r>
      <w:r w:rsidR="00857ECF">
        <w:rPr>
          <w:rFonts w:eastAsia="ヒラギノ角ゴ Pro W3"/>
          <w:lang w:eastAsia="en-US"/>
        </w:rPr>
        <w:t xml:space="preserve"> </w:t>
      </w:r>
      <w:r w:rsidR="00CB2F18">
        <w:rPr>
          <w:rFonts w:eastAsia="ヒラギノ角ゴ Pro W3"/>
          <w:lang w:eastAsia="en-US"/>
        </w:rPr>
        <w:t xml:space="preserve"> iš jų  turi </w:t>
      </w:r>
      <w:r w:rsidR="00025DFD">
        <w:rPr>
          <w:rFonts w:eastAsia="ヒラギノ角ゴ Pro W3"/>
          <w:lang w:eastAsia="en-US"/>
        </w:rPr>
        <w:t xml:space="preserve"> PPT</w:t>
      </w:r>
      <w:r w:rsidR="00CB2F18">
        <w:rPr>
          <w:rFonts w:eastAsia="ヒラギノ角ゴ Pro W3"/>
          <w:lang w:eastAsia="en-US"/>
        </w:rPr>
        <w:t xml:space="preserve"> rekomendacijas</w:t>
      </w:r>
      <w:r w:rsidR="00025DFD">
        <w:rPr>
          <w:rFonts w:eastAsia="ヒラギノ角ゴ Pro W3"/>
          <w:lang w:eastAsia="en-US"/>
        </w:rPr>
        <w:t xml:space="preserve">. </w:t>
      </w:r>
      <w:r w:rsidR="002D6E0F">
        <w:rPr>
          <w:rFonts w:eastAsia="ヒラギノ角ゴ Pro W3"/>
          <w:lang w:eastAsia="en-US"/>
        </w:rPr>
        <w:t xml:space="preserve"> </w:t>
      </w:r>
      <w:r w:rsidR="00A56361" w:rsidRPr="00A56361">
        <w:rPr>
          <w:rFonts w:eastAsia="ヒラギノ角ゴ Pro W3"/>
          <w:lang w:eastAsia="en-US"/>
        </w:rPr>
        <w:t>Tai sudaro</w:t>
      </w:r>
      <w:r w:rsidR="00A56361" w:rsidRPr="00A14F70">
        <w:rPr>
          <w:rFonts w:eastAsia="ヒラギノ角ゴ Pro W3"/>
          <w:color w:val="FF0000"/>
          <w:lang w:eastAsia="en-US"/>
        </w:rPr>
        <w:t xml:space="preserve"> </w:t>
      </w:r>
      <w:r w:rsidR="002102E1">
        <w:rPr>
          <w:rFonts w:eastAsia="ヒラギノ角ゴ Pro W3"/>
          <w:lang w:eastAsia="en-US"/>
        </w:rPr>
        <w:t>36</w:t>
      </w:r>
      <w:r w:rsidRPr="00D24BD5">
        <w:rPr>
          <w:rFonts w:eastAsia="ヒラギノ角ゴ Pro W3"/>
          <w:lang w:eastAsia="en-US"/>
        </w:rPr>
        <w:t xml:space="preserve"> </w:t>
      </w:r>
      <w:r w:rsidRPr="00A56361">
        <w:rPr>
          <w:rFonts w:eastAsia="ヒラギノ角ゴ Pro W3"/>
          <w:lang w:eastAsia="en-US"/>
        </w:rPr>
        <w:t>proc. bendro vaikų skaičiaus. Vaikams su spec. porei</w:t>
      </w:r>
      <w:r w:rsidR="002D6E0F">
        <w:rPr>
          <w:rFonts w:eastAsia="ヒラギノ角ゴ Pro W3"/>
          <w:lang w:eastAsia="en-US"/>
        </w:rPr>
        <w:t>kiais pagalbą teikia 2 logopedai</w:t>
      </w:r>
      <w:r w:rsidRPr="00A56361">
        <w:rPr>
          <w:rFonts w:eastAsia="ヒラギノ角ゴ Pro W3"/>
          <w:lang w:eastAsia="en-US"/>
        </w:rPr>
        <w:t xml:space="preserve"> ir neformaliojo ugdymo</w:t>
      </w:r>
      <w:r w:rsidR="002D6E0F">
        <w:rPr>
          <w:rFonts w:eastAsia="ヒラギノ角ゴ Pro W3"/>
          <w:lang w:eastAsia="en-US"/>
        </w:rPr>
        <w:t xml:space="preserve"> (kūno kultū</w:t>
      </w:r>
      <w:r w:rsidR="008F61C6">
        <w:rPr>
          <w:rFonts w:eastAsia="ヒラギノ角ゴ Pro W3"/>
          <w:lang w:eastAsia="en-US"/>
        </w:rPr>
        <w:t xml:space="preserve">ros) mokytoja, </w:t>
      </w:r>
      <w:r w:rsidR="002D6E0F">
        <w:rPr>
          <w:rFonts w:eastAsia="ヒラギノ角ゴ Pro W3"/>
          <w:lang w:eastAsia="en-US"/>
        </w:rPr>
        <w:t xml:space="preserve"> psichologas</w:t>
      </w:r>
      <w:r w:rsidR="00452766">
        <w:rPr>
          <w:rFonts w:eastAsia="ヒラギノ角ゴ Pro W3"/>
          <w:lang w:eastAsia="en-US"/>
        </w:rPr>
        <w:t>, nuo 2019 m. rugsėjo mėn. spec. pedagogas.</w:t>
      </w:r>
    </w:p>
    <w:p w:rsidR="008F61C6" w:rsidRDefault="00F73B10" w:rsidP="00F73B10">
      <w:pPr>
        <w:tabs>
          <w:tab w:val="left" w:pos="851"/>
          <w:tab w:val="left" w:pos="2592"/>
          <w:tab w:val="left" w:pos="3888"/>
          <w:tab w:val="left" w:pos="5184"/>
          <w:tab w:val="left" w:pos="6480"/>
          <w:tab w:val="left" w:pos="7776"/>
          <w:tab w:val="left" w:pos="8848"/>
        </w:tabs>
        <w:jc w:val="both"/>
        <w:rPr>
          <w:rFonts w:eastAsia="ヒラギノ角ゴ Pro W3"/>
          <w:color w:val="000000"/>
          <w:lang w:eastAsia="en-US"/>
        </w:rPr>
      </w:pPr>
      <w:r w:rsidRPr="00F73B10">
        <w:rPr>
          <w:rFonts w:eastAsia="ヒラギノ角ゴ Pro W3"/>
          <w:color w:val="000000"/>
          <w:lang w:eastAsia="en-US"/>
        </w:rPr>
        <w:tab/>
        <w:t>Lopšelyje-darželyje tėvų pageidavimu teikiamos papildomo ugdymo paslaugos</w:t>
      </w:r>
      <w:r w:rsidR="002102E1">
        <w:rPr>
          <w:rFonts w:eastAsia="ヒラギノ角ゴ Pro W3"/>
          <w:color w:val="000000"/>
          <w:lang w:eastAsia="en-US"/>
        </w:rPr>
        <w:t>, veikia šie būreliai</w:t>
      </w:r>
      <w:r w:rsidRPr="00F73B10">
        <w:rPr>
          <w:rFonts w:eastAsia="ヒラギノ角ゴ Pro W3"/>
          <w:color w:val="000000"/>
          <w:lang w:eastAsia="en-US"/>
        </w:rPr>
        <w:t>: krepšin</w:t>
      </w:r>
      <w:r w:rsidR="00B12282">
        <w:rPr>
          <w:rFonts w:eastAsia="ヒラギノ角ゴ Pro W3"/>
          <w:color w:val="000000"/>
          <w:lang w:eastAsia="en-US"/>
        </w:rPr>
        <w:t>io, sportinių šokių, šachmatų, anglų kalbos</w:t>
      </w:r>
      <w:r w:rsidR="002102E1">
        <w:rPr>
          <w:rFonts w:eastAsia="ヒラギノ角ゴ Pro W3"/>
          <w:color w:val="000000"/>
          <w:lang w:eastAsia="en-US"/>
        </w:rPr>
        <w:t xml:space="preserve"> ir robotikos. </w:t>
      </w:r>
      <w:r w:rsidRPr="00F73B10">
        <w:rPr>
          <w:rFonts w:eastAsia="ヒラギノ角ゴ Pro W3"/>
          <w:color w:val="000000"/>
          <w:lang w:eastAsia="en-US"/>
        </w:rPr>
        <w:t>Papildomo u</w:t>
      </w:r>
      <w:r w:rsidR="004C3E72">
        <w:rPr>
          <w:rFonts w:eastAsia="ヒラギノ角ゴ Pro W3"/>
          <w:color w:val="000000"/>
          <w:lang w:eastAsia="en-US"/>
        </w:rPr>
        <w:t>gdymo paslaugomis naudojasi</w:t>
      </w:r>
      <w:r w:rsidR="004C3E72" w:rsidRPr="00A14F70">
        <w:rPr>
          <w:rFonts w:eastAsia="ヒラギノ角ゴ Pro W3"/>
          <w:color w:val="FF0000"/>
          <w:lang w:eastAsia="en-US"/>
        </w:rPr>
        <w:t xml:space="preserve"> </w:t>
      </w:r>
      <w:r w:rsidR="002102E1">
        <w:rPr>
          <w:rFonts w:eastAsia="ヒラギノ角ゴ Pro W3"/>
          <w:lang w:eastAsia="en-US"/>
        </w:rPr>
        <w:t>158</w:t>
      </w:r>
      <w:r w:rsidR="003B6E63">
        <w:rPr>
          <w:rFonts w:eastAsia="ヒラギノ角ゴ Pro W3"/>
          <w:color w:val="000000"/>
          <w:lang w:eastAsia="en-US"/>
        </w:rPr>
        <w:t xml:space="preserve"> </w:t>
      </w:r>
      <w:r w:rsidR="002D6E0F">
        <w:rPr>
          <w:rFonts w:eastAsia="ヒラギノ角ゴ Pro W3"/>
          <w:color w:val="000000"/>
          <w:lang w:eastAsia="en-US"/>
        </w:rPr>
        <w:t xml:space="preserve">vaikai, </w:t>
      </w:r>
      <w:r w:rsidR="00755A58">
        <w:rPr>
          <w:rFonts w:eastAsia="ヒラギノ角ゴ Pro W3"/>
          <w:color w:val="000000"/>
          <w:lang w:eastAsia="en-US"/>
        </w:rPr>
        <w:t>tai sudaro</w:t>
      </w:r>
      <w:r w:rsidR="00755A58" w:rsidRPr="00A14F70">
        <w:rPr>
          <w:rFonts w:eastAsia="ヒラギノ角ゴ Pro W3"/>
          <w:color w:val="FF0000"/>
          <w:lang w:eastAsia="en-US"/>
        </w:rPr>
        <w:t xml:space="preserve"> </w:t>
      </w:r>
      <w:r w:rsidR="002102E1">
        <w:rPr>
          <w:rFonts w:eastAsia="ヒラギノ角ゴ Pro W3"/>
          <w:lang w:eastAsia="en-US"/>
        </w:rPr>
        <w:t>66</w:t>
      </w:r>
      <w:r w:rsidRPr="00F73B10">
        <w:rPr>
          <w:rFonts w:eastAsia="ヒラギノ角ゴ Pro W3"/>
          <w:color w:val="000000"/>
          <w:lang w:eastAsia="en-US"/>
        </w:rPr>
        <w:t xml:space="preserve"> proc. bendro vaikų skaičiaus. Kita dalis vaikų naudojasi mieste teikiamomis papildomo ugdymo paslaugomis.</w:t>
      </w:r>
    </w:p>
    <w:p w:rsidR="004C3E72" w:rsidRDefault="00F73B10" w:rsidP="00F73B10">
      <w:pPr>
        <w:tabs>
          <w:tab w:val="left" w:pos="851"/>
          <w:tab w:val="left" w:pos="2592"/>
          <w:tab w:val="left" w:pos="3888"/>
          <w:tab w:val="left" w:pos="5184"/>
          <w:tab w:val="left" w:pos="6480"/>
          <w:tab w:val="left" w:pos="7776"/>
          <w:tab w:val="left" w:pos="8848"/>
        </w:tabs>
        <w:jc w:val="both"/>
        <w:rPr>
          <w:rFonts w:eastAsia="ヒラギノ角ゴ Pro W3"/>
          <w:color w:val="000000"/>
          <w:lang w:eastAsia="en-US"/>
        </w:rPr>
      </w:pPr>
      <w:r w:rsidRPr="00F73B10">
        <w:rPr>
          <w:rFonts w:eastAsia="ヒラギノ角ゴ Pro W3"/>
          <w:b/>
          <w:color w:val="000000"/>
          <w:lang w:eastAsia="en-US"/>
        </w:rPr>
        <w:tab/>
        <w:t>Vaikų skaičiaus įstaigoje kaita.</w:t>
      </w:r>
      <w:r w:rsidRPr="00F73B10">
        <w:rPr>
          <w:rFonts w:eastAsia="ヒラギノ角ゴ Pro W3"/>
          <w:color w:val="000000"/>
          <w:lang w:eastAsia="en-US"/>
        </w:rPr>
        <w:t xml:space="preserve"> Lopšelį-darželį ,,A</w:t>
      </w:r>
      <w:r w:rsidR="002D6E0F">
        <w:rPr>
          <w:rFonts w:eastAsia="ヒラギノ角ゴ Pro W3"/>
          <w:color w:val="000000"/>
          <w:lang w:eastAsia="en-US"/>
        </w:rPr>
        <w:t>ušrinė“</w:t>
      </w:r>
      <w:r w:rsidR="00755A58">
        <w:rPr>
          <w:rFonts w:eastAsia="ヒラギノ角ゴ Pro W3"/>
          <w:color w:val="000000"/>
          <w:lang w:eastAsia="en-US"/>
        </w:rPr>
        <w:t xml:space="preserve"> lanko </w:t>
      </w:r>
      <w:r w:rsidR="002102E1">
        <w:rPr>
          <w:rFonts w:eastAsia="ヒラギノ角ゴ Pro W3"/>
          <w:lang w:eastAsia="en-US"/>
        </w:rPr>
        <w:t>239</w:t>
      </w:r>
      <w:r w:rsidR="008F61C6">
        <w:rPr>
          <w:rFonts w:eastAsia="ヒラギノ角ゴ Pro W3"/>
          <w:color w:val="000000"/>
          <w:lang w:eastAsia="en-US"/>
        </w:rPr>
        <w:t xml:space="preserve"> vaikai</w:t>
      </w:r>
      <w:r w:rsidRPr="00F73B10">
        <w:rPr>
          <w:rFonts w:eastAsia="ヒラギノ角ゴ Pro W3"/>
          <w:color w:val="000000"/>
          <w:lang w:eastAsia="en-US"/>
        </w:rPr>
        <w:t xml:space="preserve">. Kauno miesto Švietimo ir ugdymo skyriaus </w:t>
      </w:r>
      <w:r w:rsidRPr="00F73B10">
        <w:rPr>
          <w:rFonts w:eastAsia="ヒラギノ角ゴ Pro W3"/>
          <w:lang w:eastAsia="en-US"/>
        </w:rPr>
        <w:t>vedėjo</w:t>
      </w:r>
      <w:r w:rsidR="002D6E0F" w:rsidRPr="002D6E0F">
        <w:rPr>
          <w:rFonts w:eastAsia="ヒラギノ角ゴ Pro W3"/>
          <w:lang w:eastAsia="en-US"/>
        </w:rPr>
        <w:t xml:space="preserve"> </w:t>
      </w:r>
      <w:r w:rsidR="00755A58">
        <w:rPr>
          <w:rFonts w:eastAsia="ヒラギノ角ゴ Pro W3"/>
          <w:lang w:eastAsia="en-US"/>
        </w:rPr>
        <w:t>2018</w:t>
      </w:r>
      <w:r w:rsidR="00B12282">
        <w:rPr>
          <w:rFonts w:eastAsia="ヒラギノ角ゴ Pro W3"/>
          <w:lang w:eastAsia="en-US"/>
        </w:rPr>
        <w:t xml:space="preserve"> m.</w:t>
      </w:r>
      <w:r w:rsidR="00755A58">
        <w:rPr>
          <w:rFonts w:eastAsia="ヒラギノ角ゴ Pro W3"/>
          <w:lang w:eastAsia="en-US"/>
        </w:rPr>
        <w:t xml:space="preserve"> gegužės 31 d. Nr. 35-316</w:t>
      </w:r>
      <w:r w:rsidR="002D6E0F">
        <w:rPr>
          <w:rFonts w:eastAsia="ヒラギノ角ゴ Pro W3"/>
          <w:lang w:eastAsia="en-US"/>
        </w:rPr>
        <w:t xml:space="preserve"> įsakymu</w:t>
      </w:r>
      <w:r w:rsidRPr="00F73B10">
        <w:rPr>
          <w:rFonts w:eastAsia="ヒラギノ角ゴ Pro W3"/>
          <w:color w:val="000000"/>
          <w:lang w:eastAsia="en-US"/>
        </w:rPr>
        <w:t xml:space="preserve">, atsižvelgiant į grupių patalpų dydį, </w:t>
      </w:r>
      <w:r w:rsidR="00CC286C">
        <w:rPr>
          <w:rFonts w:eastAsia="ヒラギノ角ゴ Pro W3"/>
          <w:color w:val="000000"/>
          <w:lang w:eastAsia="en-US"/>
        </w:rPr>
        <w:t>užtikrinant individualių baldų ir kito inventoriaus kiekį</w:t>
      </w:r>
      <w:r w:rsidR="004C3E72">
        <w:rPr>
          <w:rFonts w:eastAsia="ヒラギノ角ゴ Pro W3"/>
          <w:color w:val="000000"/>
          <w:lang w:eastAsia="en-US"/>
        </w:rPr>
        <w:t>,</w:t>
      </w:r>
      <w:r w:rsidR="002102E1">
        <w:rPr>
          <w:rFonts w:eastAsia="ヒラギノ角ゴ Pro W3"/>
          <w:color w:val="000000"/>
          <w:lang w:eastAsia="en-US"/>
        </w:rPr>
        <w:t xml:space="preserve"> </w:t>
      </w:r>
      <w:r w:rsidR="00755A58">
        <w:rPr>
          <w:rFonts w:eastAsia="ヒラギノ角ゴ Pro W3"/>
          <w:color w:val="000000"/>
          <w:lang w:eastAsia="en-US"/>
        </w:rPr>
        <w:t>5</w:t>
      </w:r>
      <w:r w:rsidR="00452766">
        <w:rPr>
          <w:rFonts w:eastAsia="ヒラギノ角ゴ Pro W3"/>
          <w:color w:val="000000"/>
          <w:lang w:eastAsia="en-US"/>
        </w:rPr>
        <w:t>-iomis   vietomis</w:t>
      </w:r>
      <w:r w:rsidR="00755A58">
        <w:rPr>
          <w:rFonts w:eastAsia="ヒラギノ角ゴ Pro W3"/>
          <w:color w:val="000000"/>
          <w:lang w:eastAsia="en-US"/>
        </w:rPr>
        <w:t xml:space="preserve"> </w:t>
      </w:r>
      <w:r w:rsidR="00CC286C">
        <w:rPr>
          <w:rFonts w:eastAsia="ヒラギノ角ゴ Pro W3"/>
          <w:color w:val="000000"/>
          <w:lang w:eastAsia="en-US"/>
        </w:rPr>
        <w:t xml:space="preserve"> padidintas </w:t>
      </w:r>
      <w:r w:rsidR="00055436">
        <w:rPr>
          <w:rFonts w:eastAsia="ヒラギノ角ゴ Pro W3"/>
          <w:color w:val="000000"/>
          <w:lang w:eastAsia="en-US"/>
        </w:rPr>
        <w:t>projektinis vietų skaičius.</w:t>
      </w:r>
      <w:r w:rsidR="00CC286C">
        <w:rPr>
          <w:rFonts w:eastAsia="ヒラギノ角ゴ Pro W3"/>
          <w:color w:val="000000"/>
          <w:lang w:eastAsia="en-US"/>
        </w:rPr>
        <w:t xml:space="preserve"> </w:t>
      </w:r>
      <w:r w:rsidR="00452766">
        <w:rPr>
          <w:rFonts w:eastAsia="ヒラギノ角ゴ Pro W3"/>
          <w:color w:val="000000"/>
          <w:lang w:eastAsia="en-US"/>
        </w:rPr>
        <w:t>Lyginant su 2018</w:t>
      </w:r>
      <w:r w:rsidR="004C3E72">
        <w:rPr>
          <w:rFonts w:eastAsia="ヒラギノ角ゴ Pro W3"/>
          <w:color w:val="000000"/>
          <w:lang w:eastAsia="en-US"/>
        </w:rPr>
        <w:t xml:space="preserve"> metais, bendrą</w:t>
      </w:r>
      <w:r w:rsidR="004C3E72" w:rsidRPr="00F73B10">
        <w:rPr>
          <w:rFonts w:eastAsia="ヒラギノ角ゴ Pro W3"/>
          <w:color w:val="000000"/>
          <w:lang w:eastAsia="en-US"/>
        </w:rPr>
        <w:t xml:space="preserve"> l</w:t>
      </w:r>
      <w:r w:rsidR="004C3E72">
        <w:rPr>
          <w:rFonts w:eastAsia="ヒラギノ角ゴ Pro W3"/>
          <w:color w:val="000000"/>
          <w:lang w:eastAsia="en-US"/>
        </w:rPr>
        <w:t xml:space="preserve">ankančių vaikų skaičių </w:t>
      </w:r>
      <w:r w:rsidR="00755A58">
        <w:rPr>
          <w:rFonts w:eastAsia="ヒラギノ角ゴ Pro W3"/>
          <w:lang w:eastAsia="en-US"/>
        </w:rPr>
        <w:t>sumažinome 11-</w:t>
      </w:r>
      <w:r w:rsidR="004C3E72">
        <w:rPr>
          <w:rFonts w:eastAsia="ヒラギノ角ゴ Pro W3"/>
          <w:lang w:eastAsia="en-US"/>
        </w:rPr>
        <w:t>a sąrašinių vaikų</w:t>
      </w:r>
      <w:r w:rsidR="004C3E72" w:rsidRPr="00F73B10">
        <w:rPr>
          <w:rFonts w:eastAsia="ヒラギノ角ゴ Pro W3"/>
          <w:color w:val="000000"/>
          <w:lang w:eastAsia="en-US"/>
        </w:rPr>
        <w:t>. Įstaigos projektinis vietų skaičius 236.</w:t>
      </w:r>
    </w:p>
    <w:p w:rsidR="00F73B10" w:rsidRPr="00F73B10" w:rsidRDefault="004C3E72" w:rsidP="00F73B10">
      <w:pPr>
        <w:tabs>
          <w:tab w:val="left" w:pos="851"/>
          <w:tab w:val="left" w:pos="2592"/>
          <w:tab w:val="left" w:pos="3888"/>
          <w:tab w:val="left" w:pos="5184"/>
          <w:tab w:val="left" w:pos="6480"/>
          <w:tab w:val="left" w:pos="7776"/>
          <w:tab w:val="left" w:pos="8848"/>
        </w:tabs>
        <w:jc w:val="both"/>
        <w:rPr>
          <w:rFonts w:eastAsia="ヒラギノ角ゴ Pro W3"/>
          <w:color w:val="000000"/>
          <w:lang w:eastAsia="en-US"/>
        </w:rPr>
      </w:pPr>
      <w:r>
        <w:rPr>
          <w:rFonts w:eastAsia="ヒラギノ角ゴ Pro W3"/>
          <w:color w:val="000000"/>
          <w:lang w:eastAsia="en-US"/>
        </w:rPr>
        <w:tab/>
      </w:r>
      <w:r w:rsidR="00A14F70">
        <w:rPr>
          <w:rFonts w:eastAsia="ヒラギノ角ゴ Pro W3"/>
          <w:color w:val="000000"/>
          <w:lang w:eastAsia="en-US"/>
        </w:rPr>
        <w:t>2019</w:t>
      </w:r>
      <w:r w:rsidR="002D6E0F">
        <w:rPr>
          <w:rFonts w:eastAsia="ヒラギノ角ゴ Pro W3"/>
          <w:color w:val="000000"/>
          <w:lang w:eastAsia="en-US"/>
        </w:rPr>
        <w:t xml:space="preserve"> </w:t>
      </w:r>
      <w:r w:rsidR="00F73B10" w:rsidRPr="00F73B10">
        <w:rPr>
          <w:rFonts w:eastAsia="ヒラギノ角ゴ Pro W3"/>
          <w:color w:val="000000"/>
          <w:lang w:eastAsia="en-US"/>
        </w:rPr>
        <w:t>m. rugsėjo 1-ai dienai nepatekusių vaikų skaičius</w:t>
      </w:r>
      <w:r w:rsidR="00113ECD">
        <w:rPr>
          <w:rFonts w:eastAsia="ヒラギノ角ゴ Pro W3"/>
          <w:color w:val="000000"/>
          <w:lang w:eastAsia="en-US"/>
        </w:rPr>
        <w:t xml:space="preserve"> </w:t>
      </w:r>
      <w:r w:rsidR="00A945D1" w:rsidRPr="00A945D1">
        <w:rPr>
          <w:rFonts w:eastAsia="ヒラギノ角ゴ Pro W3"/>
          <w:lang w:eastAsia="en-US"/>
        </w:rPr>
        <w:t>397.</w:t>
      </w:r>
      <w:r w:rsidR="00D24BD5">
        <w:rPr>
          <w:rFonts w:eastAsia="ヒラギノ角ゴ Pro W3"/>
          <w:color w:val="000000"/>
          <w:lang w:eastAsia="en-US"/>
        </w:rPr>
        <w:t xml:space="preserve"> </w:t>
      </w:r>
      <w:r w:rsidR="00A945D1">
        <w:rPr>
          <w:rFonts w:eastAsia="ヒラギノ角ゴ Pro W3"/>
          <w:color w:val="000000"/>
          <w:lang w:eastAsia="en-US"/>
        </w:rPr>
        <w:t>Laukiančių eilėje 2019</w:t>
      </w:r>
      <w:r w:rsidR="00F73B10" w:rsidRPr="00F73B10">
        <w:rPr>
          <w:rFonts w:eastAsia="ヒラギノ角ゴ Pro W3"/>
          <w:color w:val="000000"/>
          <w:lang w:eastAsia="en-US"/>
        </w:rPr>
        <w:t xml:space="preserve"> m. rugsėjo 1-ai dienai</w:t>
      </w:r>
      <w:r w:rsidR="00B12282">
        <w:rPr>
          <w:rFonts w:eastAsia="ヒラギノ角ゴ Pro W3"/>
          <w:lang w:eastAsia="en-US"/>
        </w:rPr>
        <w:t xml:space="preserve"> –</w:t>
      </w:r>
      <w:r w:rsidR="00A945D1">
        <w:rPr>
          <w:rFonts w:eastAsia="ヒラギノ角ゴ Pro W3"/>
          <w:lang w:eastAsia="en-US"/>
        </w:rPr>
        <w:t>554</w:t>
      </w:r>
      <w:r w:rsidR="00D24BD5">
        <w:rPr>
          <w:rFonts w:eastAsia="ヒラギノ角ゴ Pro W3"/>
          <w:color w:val="000000"/>
          <w:lang w:eastAsia="en-US"/>
        </w:rPr>
        <w:t xml:space="preserve"> </w:t>
      </w:r>
      <w:r w:rsidR="00F73B10" w:rsidRPr="00F73B10">
        <w:rPr>
          <w:rFonts w:eastAsia="ヒラギノ角ゴ Pro W3"/>
          <w:color w:val="000000"/>
          <w:lang w:eastAsia="en-US"/>
        </w:rPr>
        <w:t>. Lyginant šiuos duomenis su kitų miesto, seniūnijos ikimokyklinių įstaigų duomenimis galime teigti, kad esame gerai vertinami, populiarūs ikimokyklinių įstaigų tarpe.</w:t>
      </w:r>
    </w:p>
    <w:p w:rsidR="001C5C65" w:rsidRDefault="002672DF" w:rsidP="002672DF">
      <w:pPr>
        <w:tabs>
          <w:tab w:val="left" w:pos="851"/>
          <w:tab w:val="left" w:pos="2592"/>
          <w:tab w:val="left" w:pos="3888"/>
          <w:tab w:val="left" w:pos="5184"/>
          <w:tab w:val="left" w:pos="6480"/>
          <w:tab w:val="left" w:pos="7776"/>
          <w:tab w:val="left" w:pos="8848"/>
        </w:tabs>
        <w:jc w:val="both"/>
        <w:rPr>
          <w:rFonts w:eastAsia="ヒラギノ角ゴ Pro W3"/>
          <w:lang w:eastAsia="en-US"/>
        </w:rPr>
      </w:pPr>
      <w:r w:rsidRPr="002672DF">
        <w:rPr>
          <w:rFonts w:eastAsia="ヒラギノ角ゴ Pro W3"/>
          <w:b/>
          <w:color w:val="000000"/>
          <w:lang w:eastAsia="en-US"/>
        </w:rPr>
        <w:tab/>
        <w:t xml:space="preserve">Mokytojų, turinčių pedagoginę ir dalykinę kvalifikaciją dalis. </w:t>
      </w:r>
      <w:r w:rsidRPr="002672DF">
        <w:rPr>
          <w:rFonts w:eastAsia="ヒラギノ角ゴ Pro W3"/>
          <w:color w:val="000000"/>
          <w:lang w:eastAsia="en-US"/>
        </w:rPr>
        <w:t>Lopšely</w:t>
      </w:r>
      <w:r w:rsidR="008942C7">
        <w:rPr>
          <w:rFonts w:eastAsia="ヒラギノ角ゴ Pro W3"/>
          <w:color w:val="000000"/>
          <w:lang w:eastAsia="en-US"/>
        </w:rPr>
        <w:t xml:space="preserve">je-darželyje </w:t>
      </w:r>
      <w:r w:rsidR="00A945D1">
        <w:rPr>
          <w:rFonts w:eastAsia="ヒラギノ角ゴ Pro W3"/>
          <w:lang w:eastAsia="en-US"/>
        </w:rPr>
        <w:t xml:space="preserve">,,Aušrinė“ šiuo metu dirba </w:t>
      </w:r>
      <w:r w:rsidR="00216FB7">
        <w:rPr>
          <w:rFonts w:eastAsia="ヒラギノ角ゴ Pro W3"/>
          <w:lang w:eastAsia="en-US"/>
        </w:rPr>
        <w:t xml:space="preserve"> 21 mokytojos</w:t>
      </w:r>
      <w:r w:rsidR="001C5C65">
        <w:rPr>
          <w:rFonts w:eastAsia="ヒラギノ角ゴ Pro W3"/>
          <w:lang w:eastAsia="en-US"/>
        </w:rPr>
        <w:t>, pagal ikimokyklinio ir priešmokyklinio ugdymo programas, muzikos mokytoja ir neformaliojo švietimo (</w:t>
      </w:r>
      <w:r w:rsidR="008942C7" w:rsidRPr="001C5C65">
        <w:rPr>
          <w:rFonts w:eastAsia="ヒラギノ角ゴ Pro W3"/>
          <w:lang w:eastAsia="en-US"/>
        </w:rPr>
        <w:t xml:space="preserve"> </w:t>
      </w:r>
      <w:r w:rsidR="001C5C65">
        <w:rPr>
          <w:rFonts w:eastAsia="ヒラギノ角ゴ Pro W3"/>
          <w:lang w:eastAsia="en-US"/>
        </w:rPr>
        <w:t>kūno kultūros) mokytoja.</w:t>
      </w:r>
    </w:p>
    <w:p w:rsidR="002672DF" w:rsidRPr="00A241F1" w:rsidRDefault="001C5C65" w:rsidP="002672DF">
      <w:pPr>
        <w:tabs>
          <w:tab w:val="left" w:pos="851"/>
          <w:tab w:val="left" w:pos="2592"/>
          <w:tab w:val="left" w:pos="3888"/>
          <w:tab w:val="left" w:pos="5184"/>
          <w:tab w:val="left" w:pos="6480"/>
          <w:tab w:val="left" w:pos="7776"/>
          <w:tab w:val="left" w:pos="8848"/>
        </w:tabs>
        <w:jc w:val="both"/>
        <w:rPr>
          <w:rFonts w:eastAsia="ヒラギノ角ゴ Pro W3"/>
          <w:lang w:eastAsia="en-US"/>
        </w:rPr>
      </w:pPr>
      <w:r>
        <w:rPr>
          <w:rFonts w:eastAsia="ヒラギノ角ゴ Pro W3"/>
          <w:lang w:eastAsia="en-US"/>
        </w:rPr>
        <w:t>Švietimo pagalb</w:t>
      </w:r>
      <w:r w:rsidR="00452766">
        <w:rPr>
          <w:rFonts w:eastAsia="ヒラギノ角ゴ Pro W3"/>
          <w:lang w:eastAsia="en-US"/>
        </w:rPr>
        <w:t>ą vaikams teikia 4 specialistai.</w:t>
      </w:r>
      <w:r>
        <w:rPr>
          <w:rFonts w:eastAsia="ヒラギノ角ゴ Pro W3"/>
          <w:lang w:eastAsia="en-US"/>
        </w:rPr>
        <w:t xml:space="preserve"> Visas pedagoginis personalas turi kvalifikacines kategorijas, išskyrus vieną, kuri šiuo mokosi Kauno kolegijos paskutiniame kurse. </w:t>
      </w:r>
      <w:r w:rsidR="00A945D1">
        <w:rPr>
          <w:rFonts w:eastAsia="ヒラギノ角ゴ Pro W3"/>
          <w:lang w:eastAsia="en-US"/>
        </w:rPr>
        <w:t>Viena   mokytoja turi</w:t>
      </w:r>
      <w:r w:rsidR="00A241F1">
        <w:rPr>
          <w:rFonts w:eastAsia="ヒラギノ角ゴ Pro W3"/>
          <w:lang w:eastAsia="en-US"/>
        </w:rPr>
        <w:t xml:space="preserve">  ekspert</w:t>
      </w:r>
      <w:r w:rsidR="00A945D1">
        <w:rPr>
          <w:rFonts w:eastAsia="ヒラギノ角ゴ Pro W3"/>
          <w:lang w:eastAsia="en-US"/>
        </w:rPr>
        <w:t xml:space="preserve">o kvalifikacinę kategoriją, , 6 - </w:t>
      </w:r>
      <w:r w:rsidR="00A241F1">
        <w:rPr>
          <w:rFonts w:eastAsia="ヒラギノ角ゴ Pro W3"/>
          <w:lang w:eastAsia="en-US"/>
        </w:rPr>
        <w:t xml:space="preserve"> mokytojo metodininko, 11-vyresniojo mokytojo, 5- </w:t>
      </w:r>
      <w:r w:rsidR="00A241F1">
        <w:rPr>
          <w:rFonts w:eastAsia="ヒラギノ角ゴ Pro W3"/>
          <w:lang w:eastAsia="en-US"/>
        </w:rPr>
        <w:lastRenderedPageBreak/>
        <w:t>mokytojo</w:t>
      </w:r>
      <w:r w:rsidR="002672DF" w:rsidRPr="00A241F1">
        <w:rPr>
          <w:rFonts w:eastAsia="ヒラギノ角ゴ Pro W3"/>
          <w:lang w:eastAsia="en-US"/>
        </w:rPr>
        <w:t>, kadangi šiuo metu turi nedidelį darbo stažą, yra jauno</w:t>
      </w:r>
      <w:r w:rsidR="00081338">
        <w:rPr>
          <w:rFonts w:eastAsia="ヒラギノ角ゴ Pro W3"/>
          <w:lang w:eastAsia="en-US"/>
        </w:rPr>
        <w:t>s specialistės. Lyginant su 2018</w:t>
      </w:r>
      <w:r w:rsidR="00C22928" w:rsidRPr="00A241F1">
        <w:rPr>
          <w:rFonts w:eastAsia="ヒラギノ角ゴ Pro W3"/>
          <w:lang w:eastAsia="en-US"/>
        </w:rPr>
        <w:t xml:space="preserve"> </w:t>
      </w:r>
      <w:r w:rsidR="002672DF" w:rsidRPr="00A241F1">
        <w:rPr>
          <w:rFonts w:eastAsia="ヒラギノ角ゴ Pro W3"/>
          <w:lang w:eastAsia="en-US"/>
        </w:rPr>
        <w:t>metais, mokytojų kvalifikacijos ko</w:t>
      </w:r>
      <w:r w:rsidR="008942C7" w:rsidRPr="00A241F1">
        <w:rPr>
          <w:rFonts w:eastAsia="ヒラギノ角ゴ Pro W3"/>
          <w:lang w:eastAsia="en-US"/>
        </w:rPr>
        <w:t>eficientas išliko</w:t>
      </w:r>
      <w:r w:rsidR="00155692">
        <w:rPr>
          <w:rFonts w:eastAsia="ヒラギノ角ゴ Pro W3"/>
          <w:lang w:eastAsia="en-US"/>
        </w:rPr>
        <w:t xml:space="preserve"> stabilus</w:t>
      </w:r>
      <w:r w:rsidR="00081338" w:rsidRPr="00155692">
        <w:rPr>
          <w:rFonts w:eastAsia="ヒラギノ角ゴ Pro W3"/>
          <w:lang w:eastAsia="en-US"/>
        </w:rPr>
        <w:t>.</w:t>
      </w:r>
      <w:r w:rsidR="00081338">
        <w:rPr>
          <w:rFonts w:eastAsia="ヒラギノ角ゴ Pro W3"/>
          <w:lang w:eastAsia="en-US"/>
        </w:rPr>
        <w:t xml:space="preserve"> Trylika </w:t>
      </w:r>
      <w:r w:rsidR="008942C7" w:rsidRPr="00A241F1">
        <w:rPr>
          <w:rFonts w:eastAsia="ヒラギノ角ゴ Pro W3"/>
          <w:lang w:eastAsia="en-US"/>
        </w:rPr>
        <w:t xml:space="preserve"> </w:t>
      </w:r>
      <w:r w:rsidR="002672DF" w:rsidRPr="00A241F1">
        <w:rPr>
          <w:rFonts w:eastAsia="ヒラギノ角ゴ Pro W3"/>
          <w:lang w:eastAsia="en-US"/>
        </w:rPr>
        <w:t>pedagogių turi aukštąjį universite</w:t>
      </w:r>
      <w:r w:rsidR="00081338">
        <w:rPr>
          <w:rFonts w:eastAsia="ヒラギノ角ゴ Pro W3"/>
          <w:lang w:eastAsia="en-US"/>
        </w:rPr>
        <w:t>tinį išsilavinimą, tai sudaro 50</w:t>
      </w:r>
      <w:r w:rsidR="002672DF" w:rsidRPr="00A241F1">
        <w:rPr>
          <w:rFonts w:eastAsia="ヒラギノ角ゴ Pro W3"/>
          <w:lang w:eastAsia="en-US"/>
        </w:rPr>
        <w:t xml:space="preserve"> proc. </w:t>
      </w:r>
      <w:r w:rsidR="00A945D1">
        <w:rPr>
          <w:rFonts w:eastAsia="ヒラギノ角ゴ Pro W3"/>
          <w:lang w:eastAsia="en-US"/>
        </w:rPr>
        <w:t xml:space="preserve">nuo </w:t>
      </w:r>
      <w:r w:rsidR="00155692">
        <w:rPr>
          <w:rFonts w:eastAsia="ヒラギノ角ゴ Pro W3"/>
          <w:lang w:eastAsia="en-US"/>
        </w:rPr>
        <w:t>bendro skaičiaus, kiti pedagogai turi profesinį bakalaurą.</w:t>
      </w:r>
      <w:r w:rsidR="002672DF" w:rsidRPr="00A241F1">
        <w:rPr>
          <w:rFonts w:eastAsia="ヒラギノ角ゴ Pro W3"/>
          <w:lang w:eastAsia="en-US"/>
        </w:rPr>
        <w:t xml:space="preserve"> </w:t>
      </w:r>
    </w:p>
    <w:p w:rsidR="00257916" w:rsidRPr="00257916" w:rsidRDefault="000D0B9E" w:rsidP="00257916">
      <w:pPr>
        <w:tabs>
          <w:tab w:val="left" w:pos="851"/>
          <w:tab w:val="left" w:pos="2592"/>
          <w:tab w:val="left" w:pos="3888"/>
          <w:tab w:val="left" w:pos="5184"/>
          <w:tab w:val="left" w:pos="6480"/>
          <w:tab w:val="left" w:pos="7776"/>
          <w:tab w:val="left" w:pos="8848"/>
        </w:tabs>
        <w:jc w:val="both"/>
        <w:rPr>
          <w:rFonts w:eastAsia="ヒラギノ角ゴ Pro W3"/>
          <w:color w:val="000000"/>
          <w:lang w:eastAsia="en-US"/>
        </w:rPr>
      </w:pPr>
      <w:r>
        <w:rPr>
          <w:rFonts w:eastAsia="ヒラギノ角ゴ Pro W3"/>
          <w:color w:val="000000"/>
          <w:lang w:eastAsia="en-US"/>
        </w:rPr>
        <w:tab/>
      </w:r>
      <w:r w:rsidR="00257916" w:rsidRPr="00257916">
        <w:rPr>
          <w:rFonts w:eastAsia="ヒラギノ角ゴ Pro W3"/>
          <w:b/>
          <w:color w:val="000000"/>
          <w:lang w:eastAsia="en-US"/>
        </w:rPr>
        <w:t>Žemės panaudos sutartis</w:t>
      </w:r>
      <w:r w:rsidR="00257916" w:rsidRPr="00257916">
        <w:rPr>
          <w:rFonts w:eastAsia="ヒラギノ角ゴ Pro W3"/>
          <w:color w:val="000000"/>
          <w:lang w:eastAsia="en-US"/>
        </w:rPr>
        <w:t xml:space="preserve"> parengta. Žemė įstaigai perduota </w:t>
      </w:r>
      <w:r w:rsidR="00337D29">
        <w:rPr>
          <w:rFonts w:eastAsia="ヒラギノ角ゴ Pro W3"/>
          <w:color w:val="000000"/>
          <w:lang w:eastAsia="en-US"/>
        </w:rPr>
        <w:t>valdyti pasitikėjimo teise</w:t>
      </w:r>
      <w:r w:rsidR="00257916" w:rsidRPr="00257916">
        <w:rPr>
          <w:rFonts w:eastAsia="ヒラギノ角ゴ Pro W3"/>
          <w:color w:val="000000"/>
          <w:lang w:eastAsia="en-US"/>
        </w:rPr>
        <w:t>. Nekilnojamo turto registre įregistruota.</w:t>
      </w:r>
    </w:p>
    <w:p w:rsidR="00257916" w:rsidRDefault="00257916" w:rsidP="00257916">
      <w:pPr>
        <w:tabs>
          <w:tab w:val="left" w:pos="851"/>
          <w:tab w:val="left" w:pos="2592"/>
          <w:tab w:val="left" w:pos="3888"/>
          <w:tab w:val="left" w:pos="5184"/>
          <w:tab w:val="left" w:pos="6480"/>
          <w:tab w:val="left" w:pos="7776"/>
          <w:tab w:val="left" w:pos="8848"/>
        </w:tabs>
        <w:jc w:val="both"/>
        <w:rPr>
          <w:rFonts w:eastAsia="ヒラギノ角ゴ Pro W3"/>
          <w:lang w:eastAsia="en-US"/>
        </w:rPr>
      </w:pPr>
      <w:r>
        <w:rPr>
          <w:rFonts w:eastAsia="ヒラギノ角ゴ Pro W3"/>
          <w:b/>
          <w:color w:val="000000"/>
          <w:lang w:eastAsia="en-US"/>
        </w:rPr>
        <w:tab/>
      </w:r>
      <w:r w:rsidRPr="00257916">
        <w:rPr>
          <w:rFonts w:eastAsia="ヒラギノ角ゴ Pro W3"/>
          <w:b/>
          <w:color w:val="000000"/>
          <w:lang w:eastAsia="en-US"/>
        </w:rPr>
        <w:t>Higienos pasas</w:t>
      </w:r>
      <w:r w:rsidRPr="00257916">
        <w:rPr>
          <w:rFonts w:eastAsia="ヒラギノ角ゴ Pro W3"/>
          <w:color w:val="000000"/>
          <w:lang w:eastAsia="en-US"/>
        </w:rPr>
        <w:t xml:space="preserve"> </w:t>
      </w:r>
      <w:r w:rsidRPr="00257916">
        <w:rPr>
          <w:rFonts w:eastAsia="ヒラギノ角ゴ Pro W3"/>
          <w:lang w:eastAsia="en-US"/>
        </w:rPr>
        <w:t xml:space="preserve"> patvirtintas neribotam laikui.</w:t>
      </w:r>
    </w:p>
    <w:p w:rsidR="00F365D2" w:rsidRPr="00337D29" w:rsidRDefault="00F365D2" w:rsidP="000D0B9E">
      <w:pPr>
        <w:tabs>
          <w:tab w:val="left" w:pos="851"/>
          <w:tab w:val="left" w:pos="2592"/>
          <w:tab w:val="left" w:pos="3888"/>
          <w:tab w:val="left" w:pos="5184"/>
          <w:tab w:val="left" w:pos="6480"/>
          <w:tab w:val="left" w:pos="7776"/>
          <w:tab w:val="left" w:pos="8848"/>
        </w:tabs>
        <w:jc w:val="both"/>
        <w:rPr>
          <w:rFonts w:eastAsia="ヒラギノ角ゴ Pro W3"/>
          <w:b/>
          <w:lang w:eastAsia="en-US"/>
        </w:rPr>
      </w:pPr>
      <w:r>
        <w:rPr>
          <w:rFonts w:eastAsia="ヒラギノ角ゴ Pro W3"/>
          <w:lang w:eastAsia="en-US"/>
        </w:rPr>
        <w:tab/>
      </w:r>
      <w:r w:rsidRPr="00F365D2">
        <w:rPr>
          <w:rFonts w:eastAsia="ヒラギノ角ゴ Pro W3"/>
          <w:b/>
          <w:color w:val="000000"/>
          <w:lang w:eastAsia="en-US"/>
        </w:rPr>
        <w:t xml:space="preserve">Energetinis </w:t>
      </w:r>
      <w:r w:rsidRPr="00F365D2">
        <w:rPr>
          <w:rFonts w:eastAsia="ヒラギノ角ゴ Pro W3"/>
          <w:b/>
          <w:lang w:eastAsia="en-US"/>
        </w:rPr>
        <w:t>auditas.</w:t>
      </w:r>
      <w:r w:rsidRPr="00F365D2">
        <w:rPr>
          <w:rFonts w:eastAsia="ヒラギノ角ゴ Pro W3"/>
          <w:lang w:eastAsia="en-US"/>
        </w:rPr>
        <w:t xml:space="preserve"> </w:t>
      </w:r>
    </w:p>
    <w:p w:rsidR="0092279D" w:rsidRDefault="0092279D" w:rsidP="0092279D">
      <w:pPr>
        <w:tabs>
          <w:tab w:val="left" w:pos="851"/>
          <w:tab w:val="left" w:pos="2592"/>
          <w:tab w:val="left" w:pos="3888"/>
          <w:tab w:val="left" w:pos="5184"/>
          <w:tab w:val="left" w:pos="6480"/>
          <w:tab w:val="left" w:pos="7776"/>
          <w:tab w:val="left" w:pos="8848"/>
        </w:tabs>
        <w:jc w:val="both"/>
        <w:rPr>
          <w:rFonts w:eastAsia="ヒラギノ角ゴ Pro W3"/>
          <w:lang w:eastAsia="en-US"/>
        </w:rPr>
      </w:pPr>
      <w:r w:rsidRPr="00385E88">
        <w:rPr>
          <w:rFonts w:eastAsia="ヒラギノ角ゴ Pro W3"/>
          <w:lang w:eastAsia="en-US"/>
        </w:rPr>
        <w:tab/>
        <w:t xml:space="preserve">Pagal 2016 metų ,,Šildymo, vedinimo, vandentiekio ir nuotekų projektą“  2017 metais </w:t>
      </w:r>
      <w:r>
        <w:rPr>
          <w:rFonts w:eastAsia="ヒラギノ角ゴ Pro W3"/>
          <w:lang w:eastAsia="en-US"/>
        </w:rPr>
        <w:t xml:space="preserve">vamzdynų keitimo </w:t>
      </w:r>
      <w:r w:rsidRPr="00385E88">
        <w:rPr>
          <w:rFonts w:eastAsia="ヒラギノ角ゴ Pro W3"/>
          <w:lang w:eastAsia="en-US"/>
        </w:rPr>
        <w:t>darbai buvo užbaigti.</w:t>
      </w:r>
      <w:r>
        <w:rPr>
          <w:rFonts w:eastAsia="ヒラギノ角ゴ Pro W3"/>
          <w:lang w:eastAsia="en-US"/>
        </w:rPr>
        <w:t xml:space="preserve"> </w:t>
      </w:r>
    </w:p>
    <w:p w:rsidR="00337D29" w:rsidRPr="00B83743" w:rsidRDefault="00525135" w:rsidP="00257916">
      <w:pPr>
        <w:tabs>
          <w:tab w:val="left" w:pos="851"/>
          <w:tab w:val="left" w:pos="2592"/>
          <w:tab w:val="left" w:pos="3888"/>
          <w:tab w:val="left" w:pos="5184"/>
          <w:tab w:val="left" w:pos="6480"/>
          <w:tab w:val="left" w:pos="7776"/>
          <w:tab w:val="left" w:pos="8848"/>
        </w:tabs>
        <w:jc w:val="both"/>
        <w:rPr>
          <w:rFonts w:eastAsia="ヒラギノ角ゴ Pro W3"/>
          <w:lang w:eastAsia="en-US"/>
        </w:rPr>
      </w:pPr>
      <w:r>
        <w:rPr>
          <w:rFonts w:eastAsia="ヒラギノ角ゴ Pro W3"/>
          <w:lang w:eastAsia="en-US"/>
        </w:rPr>
        <w:tab/>
      </w:r>
      <w:r w:rsidR="00570817">
        <w:rPr>
          <w:rFonts w:eastAsia="ヒラギノ角ゴ Pro W3"/>
          <w:lang w:eastAsia="en-US"/>
        </w:rPr>
        <w:t>Pagal 2014 metais parengtą projektą pastato išorinio atitvaro ši</w:t>
      </w:r>
      <w:r w:rsidR="00337D29">
        <w:rPr>
          <w:rFonts w:eastAsia="ヒラギノ角ゴ Pro W3"/>
          <w:lang w:eastAsia="en-US"/>
        </w:rPr>
        <w:t xml:space="preserve">ltinimas </w:t>
      </w:r>
      <w:r w:rsidR="00385E88">
        <w:rPr>
          <w:rFonts w:eastAsia="ヒラギノ角ゴ Pro W3"/>
          <w:lang w:eastAsia="en-US"/>
        </w:rPr>
        <w:t>buvo numatytas 2017 metais, bet negavus finansavimo, darbai nevyko. Kauno miesto savivaldybės aprūpinimo skyriui pateiktas papildomas prašymas su termovizinio tyrimo išvadomis dėl įtraukimo į darbų finansavimą 2018 metams.</w:t>
      </w:r>
      <w:r w:rsidR="00DA36B4">
        <w:rPr>
          <w:rFonts w:eastAsia="ヒラギノ角ゴ Pro W3"/>
          <w:lang w:eastAsia="en-US"/>
        </w:rPr>
        <w:t xml:space="preserve"> </w:t>
      </w:r>
      <w:r w:rsidR="00DA36B4" w:rsidRPr="00DA36B4">
        <w:rPr>
          <w:rFonts w:eastAsia="ヒラギノ角ゴ Pro W3"/>
          <w:lang w:eastAsia="en-US"/>
        </w:rPr>
        <w:t>Lėšos negautos.</w:t>
      </w:r>
      <w:r w:rsidR="00C34436">
        <w:rPr>
          <w:rFonts w:eastAsia="ヒラギノ角ゴ Pro W3"/>
          <w:lang w:eastAsia="en-US"/>
        </w:rPr>
        <w:t xml:space="preserve"> 2019 m. </w:t>
      </w:r>
      <w:r w:rsidR="00B83743">
        <w:rPr>
          <w:rFonts w:eastAsia="ヒラギノ角ゴ Pro W3"/>
          <w:lang w:eastAsia="en-US"/>
        </w:rPr>
        <w:t>lėšos taip pat nebuvo skirtos.</w:t>
      </w:r>
    </w:p>
    <w:p w:rsidR="00385E88" w:rsidRPr="00385E88" w:rsidRDefault="00337D29" w:rsidP="00385E88">
      <w:pPr>
        <w:tabs>
          <w:tab w:val="left" w:pos="851"/>
          <w:tab w:val="left" w:pos="2592"/>
          <w:tab w:val="left" w:pos="3888"/>
          <w:tab w:val="left" w:pos="5184"/>
          <w:tab w:val="left" w:pos="6480"/>
          <w:tab w:val="left" w:pos="7776"/>
          <w:tab w:val="left" w:pos="8848"/>
        </w:tabs>
        <w:jc w:val="both"/>
        <w:rPr>
          <w:b/>
        </w:rPr>
      </w:pPr>
      <w:r w:rsidRPr="00385E88">
        <w:rPr>
          <w:rFonts w:eastAsia="ヒラギノ角ゴ Pro W3"/>
          <w:lang w:eastAsia="en-US"/>
        </w:rPr>
        <w:tab/>
      </w:r>
    </w:p>
    <w:p w:rsidR="000E40D8" w:rsidRPr="00385E88" w:rsidRDefault="000E40D8" w:rsidP="000E40D8">
      <w:pPr>
        <w:jc w:val="center"/>
        <w:rPr>
          <w:b/>
        </w:rPr>
      </w:pPr>
      <w:r w:rsidRPr="00385E88">
        <w:rPr>
          <w:b/>
        </w:rPr>
        <w:t>II SKYRIUS</w:t>
      </w:r>
      <w:r w:rsidR="00055436" w:rsidRPr="00385E88">
        <w:rPr>
          <w:b/>
        </w:rPr>
        <w:t xml:space="preserve"> </w:t>
      </w:r>
    </w:p>
    <w:p w:rsidR="000E40D8" w:rsidRPr="007002F2" w:rsidRDefault="000E40D8" w:rsidP="000E40D8">
      <w:pPr>
        <w:ind w:left="2376" w:firstLine="216"/>
        <w:rPr>
          <w:b/>
          <w:color w:val="000000"/>
        </w:rPr>
      </w:pPr>
      <w:r w:rsidRPr="007002F2">
        <w:rPr>
          <w:b/>
          <w:color w:val="000000"/>
        </w:rPr>
        <w:t>PRAĖJUSIŲ METŲ SITUACIJOS ANALIZĖ</w:t>
      </w:r>
    </w:p>
    <w:p w:rsidR="000E40D8" w:rsidRDefault="000E40D8" w:rsidP="0074094A">
      <w:pPr>
        <w:jc w:val="center"/>
        <w:rPr>
          <w:b/>
          <w:color w:val="000000"/>
          <w:sz w:val="26"/>
          <w:szCs w:val="26"/>
        </w:rPr>
      </w:pPr>
      <w:r w:rsidRPr="007002F2">
        <w:rPr>
          <w:b/>
          <w:color w:val="000000"/>
          <w:sz w:val="26"/>
          <w:szCs w:val="26"/>
        </w:rPr>
        <w:t>Išorės lėšų pritraukimo tendencijos ir finansinių prioritetų realizacija</w:t>
      </w:r>
    </w:p>
    <w:p w:rsidR="0074094A" w:rsidRPr="00404896" w:rsidRDefault="0074094A" w:rsidP="0074094A">
      <w:pPr>
        <w:jc w:val="center"/>
        <w:rPr>
          <w:b/>
          <w:sz w:val="26"/>
          <w:szCs w:val="26"/>
        </w:rPr>
      </w:pPr>
    </w:p>
    <w:p w:rsidR="00906256" w:rsidRPr="00404896" w:rsidRDefault="000E40D8" w:rsidP="000E40D8">
      <w:pPr>
        <w:tabs>
          <w:tab w:val="left" w:pos="851"/>
        </w:tabs>
        <w:jc w:val="both"/>
      </w:pPr>
      <w:r w:rsidRPr="00404896">
        <w:rPr>
          <w:i/>
        </w:rPr>
        <w:tab/>
      </w:r>
      <w:r w:rsidR="005A3595" w:rsidRPr="00404896">
        <w:t>Kauno lopšelyje-darželyje ,,Aušrinė“ vykdomos ikimokyklinio ir priešmokyklinio ugdymo programos</w:t>
      </w:r>
      <w:r w:rsidR="00B0043E" w:rsidRPr="00404896">
        <w:t>. Į ikimokyklinio  ugdymo programą integruojama  ,,Alkoholio, tabako ir kitų psichiką veikiančių medžiagų vartojimo prevencinė programa“ , o priešmokyklinėse grupėse vykdoma  prevencinė programa ,,Zipio draugai“, kuri moko vaikus</w:t>
      </w:r>
      <w:r w:rsidR="00A053EE" w:rsidRPr="00404896">
        <w:t>,</w:t>
      </w:r>
      <w:r w:rsidR="00B0043E" w:rsidRPr="00404896">
        <w:t xml:space="preserve"> kaip įveikti kasdienius emocinius sunkumus: atstūmimą, netektį, vienatvę, patyčias ar priekabiavimą, sunkius pokyčius, skatina kalbėti apie jausmus.</w:t>
      </w:r>
      <w:r w:rsidR="0025342F" w:rsidRPr="00404896">
        <w:t xml:space="preserve"> </w:t>
      </w:r>
      <w:r w:rsidR="00B0043E" w:rsidRPr="00404896">
        <w:t xml:space="preserve">Įstaigoje vaikų ir šeimų socialinis kontekstas nėra problematiškas, todėl VGK didžiausią dėmesį </w:t>
      </w:r>
      <w:r w:rsidR="0025342F" w:rsidRPr="00404896">
        <w:t>skiria vaikams, turintiems</w:t>
      </w:r>
      <w:r w:rsidR="00A053EE" w:rsidRPr="00404896">
        <w:t xml:space="preserve"> elgesio ir emocijų</w:t>
      </w:r>
      <w:r w:rsidR="0025342F" w:rsidRPr="00404896">
        <w:t>,  kalbos ir komunikacijos sutrikimų. Įstaigos ps</w:t>
      </w:r>
      <w:r w:rsidR="000A44E4" w:rsidRPr="00404896">
        <w:t>ichologas  teikė konsultacijas 32 šeimoms</w:t>
      </w:r>
      <w:r w:rsidR="0025342F" w:rsidRPr="00404896">
        <w:t xml:space="preserve"> vaikų elgesio, bendravimo su bendraam</w:t>
      </w:r>
      <w:r w:rsidR="006134C7" w:rsidRPr="00404896">
        <w:t>žiais ir suaugusiais klausimais, dalyvavo grupiniuose tėvų susirinkimuose,  aptariant vaikų emocinio intelekto ugdymą namuose ir darželyje</w:t>
      </w:r>
      <w:r w:rsidR="00404896" w:rsidRPr="00404896">
        <w:t xml:space="preserve">, dalyvavo susitikimuose su besirengiančiais lankyti darželį, teikė rekomendacijas adaptacijos palengvinimui. </w:t>
      </w:r>
      <w:r w:rsidR="006134C7" w:rsidRPr="00404896">
        <w:t xml:space="preserve">Metų eigoje </w:t>
      </w:r>
      <w:r w:rsidR="0025342F" w:rsidRPr="00404896">
        <w:t xml:space="preserve">PPT atstovai atvykę į įstaigą konsultavo </w:t>
      </w:r>
      <w:r w:rsidR="00DF079F" w:rsidRPr="00404896">
        <w:t>11</w:t>
      </w:r>
      <w:r w:rsidR="006134C7" w:rsidRPr="00404896">
        <w:t xml:space="preserve"> </w:t>
      </w:r>
      <w:r w:rsidR="00DF079F" w:rsidRPr="00404896">
        <w:t>šeimų</w:t>
      </w:r>
      <w:r w:rsidR="006134C7" w:rsidRPr="00404896">
        <w:t xml:space="preserve">, </w:t>
      </w:r>
      <w:r w:rsidR="00DF079F" w:rsidRPr="00404896">
        <w:t>turinčių</w:t>
      </w:r>
      <w:r w:rsidR="006134C7" w:rsidRPr="00404896">
        <w:t xml:space="preserve"> spec. poreikių vaikų. 2019 m.</w:t>
      </w:r>
      <w:r w:rsidR="002C276F" w:rsidRPr="00404896">
        <w:t xml:space="preserve"> </w:t>
      </w:r>
      <w:r w:rsidR="006134C7" w:rsidRPr="00404896">
        <w:t>priešmokyklin</w:t>
      </w:r>
      <w:r w:rsidR="002C276F" w:rsidRPr="00404896">
        <w:t xml:space="preserve">ėse grupėse ugdėsi 70 vaikų, dviems iš jų programa buvo pritaikyta dėl suletėjusios raidos, kitų 68-erių gebėjimai ir žinios </w:t>
      </w:r>
      <w:r w:rsidR="006134C7" w:rsidRPr="00404896">
        <w:t xml:space="preserve"> </w:t>
      </w:r>
      <w:r w:rsidR="002C276F" w:rsidRPr="00404896">
        <w:t>atitiko ir  viršijo brandumo mokyklai rodiklius.</w:t>
      </w:r>
    </w:p>
    <w:p w:rsidR="002C276F" w:rsidRPr="00404896" w:rsidRDefault="002C276F" w:rsidP="000E40D8">
      <w:pPr>
        <w:tabs>
          <w:tab w:val="left" w:pos="851"/>
        </w:tabs>
        <w:jc w:val="both"/>
      </w:pPr>
      <w:r w:rsidRPr="00404896">
        <w:t>Mokyklos planiniai veiklos rodikliai atitiko faktines reikšmes, dera su miesto strateginio plano rodikliais.</w:t>
      </w:r>
    </w:p>
    <w:p w:rsidR="00DF079F" w:rsidRPr="00404896" w:rsidRDefault="00DF079F" w:rsidP="00DF079F">
      <w:pPr>
        <w:tabs>
          <w:tab w:val="left" w:pos="851"/>
        </w:tabs>
        <w:jc w:val="center"/>
      </w:pPr>
    </w:p>
    <w:tbl>
      <w:tblPr>
        <w:tblStyle w:val="TableGrid"/>
        <w:tblW w:w="0" w:type="auto"/>
        <w:tblLook w:val="04A0" w:firstRow="1" w:lastRow="0" w:firstColumn="1" w:lastColumn="0" w:noHBand="0" w:noVBand="1"/>
      </w:tblPr>
      <w:tblGrid>
        <w:gridCol w:w="3936"/>
        <w:gridCol w:w="2633"/>
        <w:gridCol w:w="2470"/>
      </w:tblGrid>
      <w:tr w:rsidR="00404896" w:rsidRPr="00404896" w:rsidTr="00DF079F">
        <w:tc>
          <w:tcPr>
            <w:tcW w:w="3936" w:type="dxa"/>
          </w:tcPr>
          <w:p w:rsidR="00906256" w:rsidRPr="00404896" w:rsidRDefault="00DF079F" w:rsidP="00DF079F">
            <w:pPr>
              <w:tabs>
                <w:tab w:val="left" w:pos="851"/>
              </w:tabs>
              <w:jc w:val="center"/>
            </w:pPr>
            <w:r w:rsidRPr="00404896">
              <w:t>2019 m.</w:t>
            </w:r>
          </w:p>
        </w:tc>
        <w:tc>
          <w:tcPr>
            <w:tcW w:w="2633" w:type="dxa"/>
          </w:tcPr>
          <w:p w:rsidR="00906256" w:rsidRPr="00404896" w:rsidRDefault="00DF079F" w:rsidP="000E40D8">
            <w:pPr>
              <w:tabs>
                <w:tab w:val="left" w:pos="851"/>
              </w:tabs>
              <w:jc w:val="both"/>
            </w:pPr>
            <w:r w:rsidRPr="00404896">
              <w:t>P</w:t>
            </w:r>
            <w:r w:rsidR="00906256" w:rsidRPr="00404896">
              <w:t>laninė reikšmė</w:t>
            </w:r>
          </w:p>
        </w:tc>
        <w:tc>
          <w:tcPr>
            <w:tcW w:w="2470" w:type="dxa"/>
          </w:tcPr>
          <w:p w:rsidR="00906256" w:rsidRPr="00404896" w:rsidRDefault="00DF079F" w:rsidP="000E40D8">
            <w:pPr>
              <w:tabs>
                <w:tab w:val="left" w:pos="851"/>
              </w:tabs>
              <w:jc w:val="both"/>
            </w:pPr>
            <w:r w:rsidRPr="00404896">
              <w:t>F</w:t>
            </w:r>
            <w:r w:rsidR="00906256" w:rsidRPr="00404896">
              <w:t>aktinė reikšmė</w:t>
            </w:r>
          </w:p>
        </w:tc>
      </w:tr>
      <w:tr w:rsidR="00404896" w:rsidRPr="00404896" w:rsidTr="00DF079F">
        <w:tc>
          <w:tcPr>
            <w:tcW w:w="3936" w:type="dxa"/>
          </w:tcPr>
          <w:p w:rsidR="00906256" w:rsidRPr="00404896" w:rsidRDefault="00DF079F" w:rsidP="000E40D8">
            <w:pPr>
              <w:tabs>
                <w:tab w:val="left" w:pos="851"/>
              </w:tabs>
              <w:jc w:val="both"/>
            </w:pPr>
            <w:r w:rsidRPr="00404896">
              <w:t>L</w:t>
            </w:r>
            <w:r w:rsidR="00906256" w:rsidRPr="00404896">
              <w:t xml:space="preserve">ankytų  dienų dalis lopšelio gr. </w:t>
            </w:r>
          </w:p>
        </w:tc>
        <w:tc>
          <w:tcPr>
            <w:tcW w:w="2633" w:type="dxa"/>
          </w:tcPr>
          <w:p w:rsidR="00906256" w:rsidRPr="00404896" w:rsidRDefault="00DF079F" w:rsidP="00DF079F">
            <w:pPr>
              <w:tabs>
                <w:tab w:val="left" w:pos="851"/>
              </w:tabs>
              <w:jc w:val="center"/>
            </w:pPr>
            <w:r w:rsidRPr="00404896">
              <w:t>60</w:t>
            </w:r>
          </w:p>
        </w:tc>
        <w:tc>
          <w:tcPr>
            <w:tcW w:w="2470" w:type="dxa"/>
          </w:tcPr>
          <w:p w:rsidR="00906256" w:rsidRPr="00404896" w:rsidRDefault="00DF079F" w:rsidP="00DF079F">
            <w:pPr>
              <w:tabs>
                <w:tab w:val="left" w:pos="851"/>
              </w:tabs>
              <w:jc w:val="center"/>
            </w:pPr>
            <w:r w:rsidRPr="00404896">
              <w:t>60</w:t>
            </w:r>
          </w:p>
        </w:tc>
      </w:tr>
      <w:tr w:rsidR="00404896" w:rsidRPr="00404896" w:rsidTr="00DF079F">
        <w:tc>
          <w:tcPr>
            <w:tcW w:w="3936" w:type="dxa"/>
          </w:tcPr>
          <w:p w:rsidR="00906256" w:rsidRPr="00404896" w:rsidRDefault="00DF079F" w:rsidP="000E40D8">
            <w:pPr>
              <w:tabs>
                <w:tab w:val="left" w:pos="851"/>
              </w:tabs>
              <w:jc w:val="both"/>
            </w:pPr>
            <w:r w:rsidRPr="00404896">
              <w:t>V</w:t>
            </w:r>
            <w:r w:rsidR="00906256" w:rsidRPr="00404896">
              <w:t xml:space="preserve">ienam pedagogui tenkantis </w:t>
            </w:r>
            <w:r w:rsidRPr="00404896">
              <w:t>vaikų skaičius</w:t>
            </w:r>
          </w:p>
        </w:tc>
        <w:tc>
          <w:tcPr>
            <w:tcW w:w="2633" w:type="dxa"/>
          </w:tcPr>
          <w:p w:rsidR="00906256" w:rsidRPr="00404896" w:rsidRDefault="00DF079F" w:rsidP="00DF079F">
            <w:pPr>
              <w:tabs>
                <w:tab w:val="left" w:pos="851"/>
              </w:tabs>
              <w:jc w:val="center"/>
            </w:pPr>
            <w:r w:rsidRPr="00404896">
              <w:t>13</w:t>
            </w:r>
          </w:p>
        </w:tc>
        <w:tc>
          <w:tcPr>
            <w:tcW w:w="2470" w:type="dxa"/>
          </w:tcPr>
          <w:p w:rsidR="00906256" w:rsidRPr="00404896" w:rsidRDefault="00DF079F" w:rsidP="00DF079F">
            <w:pPr>
              <w:tabs>
                <w:tab w:val="left" w:pos="851"/>
              </w:tabs>
              <w:jc w:val="center"/>
            </w:pPr>
            <w:r w:rsidRPr="00404896">
              <w:t>13</w:t>
            </w:r>
          </w:p>
        </w:tc>
      </w:tr>
      <w:tr w:rsidR="00404896" w:rsidRPr="00404896" w:rsidTr="00DF079F">
        <w:tc>
          <w:tcPr>
            <w:tcW w:w="3936" w:type="dxa"/>
          </w:tcPr>
          <w:p w:rsidR="00906256" w:rsidRPr="00404896" w:rsidRDefault="00DF079F" w:rsidP="000E40D8">
            <w:pPr>
              <w:tabs>
                <w:tab w:val="left" w:pos="851"/>
              </w:tabs>
              <w:jc w:val="both"/>
            </w:pPr>
            <w:r w:rsidRPr="00404896">
              <w:t>Vaikų skaičiaus vidurkis darželio gr.</w:t>
            </w:r>
          </w:p>
        </w:tc>
        <w:tc>
          <w:tcPr>
            <w:tcW w:w="2633" w:type="dxa"/>
          </w:tcPr>
          <w:p w:rsidR="00906256" w:rsidRPr="00404896" w:rsidRDefault="00DF079F" w:rsidP="00DF079F">
            <w:pPr>
              <w:tabs>
                <w:tab w:val="left" w:pos="851"/>
              </w:tabs>
              <w:jc w:val="center"/>
            </w:pPr>
            <w:r w:rsidRPr="00404896">
              <w:t>19</w:t>
            </w:r>
          </w:p>
        </w:tc>
        <w:tc>
          <w:tcPr>
            <w:tcW w:w="2470" w:type="dxa"/>
          </w:tcPr>
          <w:p w:rsidR="00906256" w:rsidRPr="00404896" w:rsidRDefault="00DF079F" w:rsidP="00DF079F">
            <w:pPr>
              <w:tabs>
                <w:tab w:val="left" w:pos="851"/>
              </w:tabs>
              <w:jc w:val="center"/>
            </w:pPr>
            <w:r w:rsidRPr="00404896">
              <w:t>20</w:t>
            </w:r>
          </w:p>
        </w:tc>
      </w:tr>
      <w:tr w:rsidR="00404896" w:rsidRPr="00404896" w:rsidTr="00DF079F">
        <w:tc>
          <w:tcPr>
            <w:tcW w:w="3936" w:type="dxa"/>
          </w:tcPr>
          <w:p w:rsidR="00906256" w:rsidRPr="00404896" w:rsidRDefault="00DF079F" w:rsidP="000E40D8">
            <w:pPr>
              <w:tabs>
                <w:tab w:val="left" w:pos="851"/>
              </w:tabs>
              <w:jc w:val="both"/>
            </w:pPr>
            <w:r w:rsidRPr="00404896">
              <w:t>Vaikų skaičiaus vidurkis lopšelio  gr.</w:t>
            </w:r>
          </w:p>
        </w:tc>
        <w:tc>
          <w:tcPr>
            <w:tcW w:w="2633" w:type="dxa"/>
          </w:tcPr>
          <w:p w:rsidR="00906256" w:rsidRPr="00404896" w:rsidRDefault="00DF079F" w:rsidP="00DF079F">
            <w:pPr>
              <w:tabs>
                <w:tab w:val="left" w:pos="851"/>
              </w:tabs>
              <w:jc w:val="center"/>
            </w:pPr>
            <w:r w:rsidRPr="00404896">
              <w:t>13</w:t>
            </w:r>
          </w:p>
        </w:tc>
        <w:tc>
          <w:tcPr>
            <w:tcW w:w="2470" w:type="dxa"/>
          </w:tcPr>
          <w:p w:rsidR="00906256" w:rsidRPr="00404896" w:rsidRDefault="00DF079F" w:rsidP="00DF079F">
            <w:pPr>
              <w:tabs>
                <w:tab w:val="left" w:pos="851"/>
              </w:tabs>
              <w:jc w:val="center"/>
            </w:pPr>
            <w:r w:rsidRPr="00404896">
              <w:t>12</w:t>
            </w:r>
          </w:p>
        </w:tc>
      </w:tr>
      <w:tr w:rsidR="00404896" w:rsidRPr="00404896" w:rsidTr="00DF079F">
        <w:tc>
          <w:tcPr>
            <w:tcW w:w="3936" w:type="dxa"/>
          </w:tcPr>
          <w:p w:rsidR="00DF079F" w:rsidRPr="00404896" w:rsidRDefault="00DF079F" w:rsidP="000E40D8">
            <w:pPr>
              <w:tabs>
                <w:tab w:val="left" w:pos="851"/>
              </w:tabs>
              <w:jc w:val="both"/>
            </w:pPr>
            <w:r w:rsidRPr="00404896">
              <w:t>Lankytų  dienų dalis darželio  gr.</w:t>
            </w:r>
          </w:p>
        </w:tc>
        <w:tc>
          <w:tcPr>
            <w:tcW w:w="2633" w:type="dxa"/>
          </w:tcPr>
          <w:p w:rsidR="00DF079F" w:rsidRPr="00404896" w:rsidRDefault="00DF079F" w:rsidP="00DF079F">
            <w:pPr>
              <w:tabs>
                <w:tab w:val="left" w:pos="851"/>
              </w:tabs>
              <w:jc w:val="center"/>
            </w:pPr>
            <w:r w:rsidRPr="00404896">
              <w:t>80</w:t>
            </w:r>
          </w:p>
        </w:tc>
        <w:tc>
          <w:tcPr>
            <w:tcW w:w="2470" w:type="dxa"/>
          </w:tcPr>
          <w:p w:rsidR="00DF079F" w:rsidRPr="00404896" w:rsidRDefault="00DF079F" w:rsidP="00DF079F">
            <w:pPr>
              <w:tabs>
                <w:tab w:val="left" w:pos="851"/>
              </w:tabs>
              <w:jc w:val="center"/>
            </w:pPr>
            <w:r w:rsidRPr="00404896">
              <w:t>80</w:t>
            </w:r>
          </w:p>
        </w:tc>
      </w:tr>
    </w:tbl>
    <w:p w:rsidR="00906256" w:rsidRPr="00404896" w:rsidRDefault="00906256" w:rsidP="000E40D8">
      <w:pPr>
        <w:tabs>
          <w:tab w:val="left" w:pos="851"/>
        </w:tabs>
        <w:jc w:val="both"/>
      </w:pPr>
    </w:p>
    <w:p w:rsidR="00770E0F" w:rsidRDefault="00C34436" w:rsidP="0022535D">
      <w:pPr>
        <w:ind w:firstLine="851"/>
        <w:jc w:val="both"/>
        <w:rPr>
          <w:rFonts w:eastAsia="ヒラギノ角ゴ Pro W3"/>
          <w:lang w:eastAsia="en-US"/>
        </w:rPr>
      </w:pPr>
      <w:r>
        <w:rPr>
          <w:b/>
          <w:color w:val="000000"/>
        </w:rPr>
        <w:t>2019</w:t>
      </w:r>
      <w:r w:rsidR="000D0B9E" w:rsidRPr="00DB1931">
        <w:rPr>
          <w:b/>
          <w:color w:val="000000"/>
        </w:rPr>
        <w:t xml:space="preserve"> m. finansiniai prioritetai</w:t>
      </w:r>
      <w:r w:rsidR="000D0B9E">
        <w:rPr>
          <w:color w:val="000000"/>
        </w:rPr>
        <w:t xml:space="preserve"> </w:t>
      </w:r>
      <w:r w:rsidR="00A507C9">
        <w:rPr>
          <w:color w:val="000000"/>
        </w:rPr>
        <w:t xml:space="preserve"> buvo teikiami </w:t>
      </w:r>
      <w:r w:rsidR="00A507C9">
        <w:rPr>
          <w:rFonts w:eastAsia="ヒラギノ角ゴ Pro W3"/>
          <w:lang w:eastAsia="en-US"/>
        </w:rPr>
        <w:t xml:space="preserve">organizuojant ir vykdant </w:t>
      </w:r>
      <w:r>
        <w:rPr>
          <w:rFonts w:eastAsia="ヒラギノ角ゴ Pro W3"/>
          <w:lang w:eastAsia="en-US"/>
        </w:rPr>
        <w:t xml:space="preserve">vidaus ir </w:t>
      </w:r>
      <w:r w:rsidR="00A507C9">
        <w:rPr>
          <w:rFonts w:eastAsia="ヒラギノ角ゴ Pro W3"/>
          <w:lang w:eastAsia="en-US"/>
        </w:rPr>
        <w:t>lauko aplinkų atnaujinimo darbus</w:t>
      </w:r>
      <w:r>
        <w:rPr>
          <w:rFonts w:eastAsia="ヒラギノ角ゴ Pro W3"/>
          <w:lang w:eastAsia="en-US"/>
        </w:rPr>
        <w:t xml:space="preserve">. </w:t>
      </w:r>
      <w:r w:rsidR="00FE6AA6">
        <w:rPr>
          <w:rFonts w:eastAsia="ヒラギノ角ゴ Pro W3"/>
          <w:lang w:eastAsia="en-US"/>
        </w:rPr>
        <w:t>V</w:t>
      </w:r>
      <w:r w:rsidR="00030CF9">
        <w:rPr>
          <w:rFonts w:eastAsia="ヒラギノ角ゴ Pro W3"/>
          <w:lang w:eastAsia="en-US"/>
        </w:rPr>
        <w:t>aikų saugumui užtikrinti</w:t>
      </w:r>
      <w:r w:rsidR="00FE6AA6">
        <w:rPr>
          <w:rFonts w:eastAsia="ヒラギノ角ゴ Pro W3"/>
          <w:lang w:eastAsia="en-US"/>
        </w:rPr>
        <w:t>,</w:t>
      </w:r>
      <w:r w:rsidR="00CF7806">
        <w:rPr>
          <w:rFonts w:eastAsia="ヒラギノ角ゴ Pro W3"/>
          <w:lang w:eastAsia="en-US"/>
        </w:rPr>
        <w:t xml:space="preserve"> paklota apsauginė danga</w:t>
      </w:r>
      <w:r w:rsidR="00030CF9">
        <w:rPr>
          <w:rFonts w:eastAsia="ヒラギノ角ゴ Pro W3"/>
          <w:lang w:eastAsia="en-US"/>
        </w:rPr>
        <w:t xml:space="preserve"> prie </w:t>
      </w:r>
      <w:r>
        <w:rPr>
          <w:rFonts w:eastAsia="ヒラギノ角ゴ Pro W3"/>
          <w:lang w:eastAsia="en-US"/>
        </w:rPr>
        <w:t>priešmok</w:t>
      </w:r>
      <w:r w:rsidR="001E7FDD">
        <w:rPr>
          <w:rFonts w:eastAsia="ヒラギノ角ゴ Pro W3"/>
          <w:lang w:eastAsia="en-US"/>
        </w:rPr>
        <w:t>yklinių grupių sporto įrenginių. P</w:t>
      </w:r>
      <w:r>
        <w:rPr>
          <w:rFonts w:eastAsia="ヒラギノ角ゴ Pro W3"/>
          <w:lang w:eastAsia="en-US"/>
        </w:rPr>
        <w:t>agal lauko aikštelių apžiūrų defektinį</w:t>
      </w:r>
      <w:r w:rsidR="00770E0F">
        <w:rPr>
          <w:rFonts w:eastAsia="ヒラギノ角ゴ Pro W3"/>
          <w:lang w:eastAsia="en-US"/>
        </w:rPr>
        <w:t xml:space="preserve"> aktą</w:t>
      </w:r>
      <w:r w:rsidR="00CF7806">
        <w:rPr>
          <w:rFonts w:eastAsia="ヒラギノ角ゴ Pro W3"/>
          <w:lang w:eastAsia="en-US"/>
        </w:rPr>
        <w:t>,</w:t>
      </w:r>
      <w:r w:rsidR="00770E0F">
        <w:rPr>
          <w:rFonts w:eastAsia="ヒラギノ角ゴ Pro W3"/>
          <w:lang w:eastAsia="en-US"/>
        </w:rPr>
        <w:t xml:space="preserve"> pašalinti visi neatitikimai.</w:t>
      </w:r>
      <w:r w:rsidR="006D7C0D">
        <w:rPr>
          <w:rFonts w:eastAsia="ヒラギノ角ゴ Pro W3"/>
          <w:lang w:eastAsia="en-US"/>
        </w:rPr>
        <w:t xml:space="preserve"> </w:t>
      </w:r>
      <w:r w:rsidR="00030CF9">
        <w:rPr>
          <w:rFonts w:eastAsia="ヒラギノ角ゴ Pro W3"/>
          <w:lang w:eastAsia="en-US"/>
        </w:rPr>
        <w:t>A</w:t>
      </w:r>
      <w:r w:rsidR="003213B0">
        <w:rPr>
          <w:rFonts w:eastAsia="ヒラギノ角ゴ Pro W3"/>
          <w:lang w:eastAsia="en-US"/>
        </w:rPr>
        <w:t>tnaujinta</w:t>
      </w:r>
      <w:r w:rsidR="00770E0F">
        <w:rPr>
          <w:rFonts w:eastAsia="ヒラギノ角ゴ Pro W3"/>
          <w:lang w:eastAsia="en-US"/>
        </w:rPr>
        <w:t xml:space="preserve"> grindų danga trijose laiptinėse</w:t>
      </w:r>
      <w:r w:rsidR="003213B0">
        <w:rPr>
          <w:rFonts w:eastAsia="ヒラギノ角ゴ Pro W3"/>
          <w:lang w:eastAsia="en-US"/>
        </w:rPr>
        <w:t>, išplėstos erdvės vaikų ugdym</w:t>
      </w:r>
      <w:r w:rsidR="00770E0F">
        <w:rPr>
          <w:rFonts w:eastAsia="ヒラギノ角ゴ Pro W3"/>
          <w:lang w:eastAsia="en-US"/>
        </w:rPr>
        <w:t>ui bendrojo naudojimo patalpose, suremontuotas psichologės kabinetas.</w:t>
      </w:r>
      <w:r w:rsidR="003213B0">
        <w:rPr>
          <w:rFonts w:eastAsia="ヒラギノ角ゴ Pro W3"/>
          <w:lang w:eastAsia="en-US"/>
        </w:rPr>
        <w:t xml:space="preserve"> </w:t>
      </w:r>
    </w:p>
    <w:p w:rsidR="00E41361" w:rsidRDefault="00932A11" w:rsidP="00E41361">
      <w:pPr>
        <w:ind w:firstLine="851"/>
        <w:jc w:val="both"/>
        <w:rPr>
          <w:color w:val="333333"/>
        </w:rPr>
      </w:pPr>
      <w:r>
        <w:rPr>
          <w:color w:val="333333"/>
        </w:rPr>
        <w:t xml:space="preserve"> </w:t>
      </w:r>
      <w:r w:rsidR="00770E0F">
        <w:rPr>
          <w:color w:val="333333"/>
        </w:rPr>
        <w:t>Atliktas „Bitutės</w:t>
      </w:r>
      <w:r w:rsidR="00D24BD5" w:rsidRPr="00DA7F3F">
        <w:rPr>
          <w:color w:val="333333"/>
        </w:rPr>
        <w:t xml:space="preserve">“ grupės </w:t>
      </w:r>
      <w:r w:rsidR="00770E0F">
        <w:rPr>
          <w:color w:val="333333"/>
        </w:rPr>
        <w:t xml:space="preserve"> ir rūbinės remontas,</w:t>
      </w:r>
      <w:r w:rsidR="00D24BD5" w:rsidRPr="00DA7F3F">
        <w:rPr>
          <w:color w:val="333333"/>
        </w:rPr>
        <w:t xml:space="preserve"> </w:t>
      </w:r>
      <w:r w:rsidR="00770E0F">
        <w:rPr>
          <w:color w:val="333333"/>
        </w:rPr>
        <w:t>įrengtos pakabinamos lubos, atnaujintas apšvietimas</w:t>
      </w:r>
      <w:r w:rsidR="00E41361">
        <w:rPr>
          <w:color w:val="333333"/>
        </w:rPr>
        <w:t>. Pakeisti  susidėvėję baldai. Atlikti darbai</w:t>
      </w:r>
      <w:r>
        <w:rPr>
          <w:color w:val="333333"/>
        </w:rPr>
        <w:t xml:space="preserve"> kainavo </w:t>
      </w:r>
      <w:r w:rsidR="004C13A7">
        <w:rPr>
          <w:color w:val="333333"/>
        </w:rPr>
        <w:t>18 637</w:t>
      </w:r>
      <w:r>
        <w:rPr>
          <w:color w:val="333333"/>
        </w:rPr>
        <w:t xml:space="preserve"> EUR</w:t>
      </w:r>
      <w:r w:rsidR="00D24BD5" w:rsidRPr="00DA7F3F">
        <w:rPr>
          <w:color w:val="333333"/>
        </w:rPr>
        <w:t>.</w:t>
      </w:r>
      <w:r w:rsidR="00E41361">
        <w:rPr>
          <w:color w:val="333333"/>
        </w:rPr>
        <w:t xml:space="preserve"> ,,Voveriukų“ gr. pakeisti stalai, ,,Saulutės“ ir ,,Kūlverstukų“ grupės įsigijo naujas kėdutes. </w:t>
      </w:r>
    </w:p>
    <w:p w:rsidR="00CF7806" w:rsidRPr="00E41361" w:rsidRDefault="00452766" w:rsidP="00E41361">
      <w:pPr>
        <w:ind w:firstLine="851"/>
        <w:jc w:val="both"/>
        <w:rPr>
          <w:color w:val="333333"/>
        </w:rPr>
      </w:pPr>
      <w:r>
        <w:rPr>
          <w:color w:val="333333"/>
        </w:rPr>
        <w:lastRenderedPageBreak/>
        <w:t>Ugdymo priemon</w:t>
      </w:r>
      <w:r w:rsidR="00081338">
        <w:rPr>
          <w:color w:val="333333"/>
        </w:rPr>
        <w:t>ių</w:t>
      </w:r>
      <w:r w:rsidR="00CF7806">
        <w:rPr>
          <w:color w:val="333333"/>
        </w:rPr>
        <w:t xml:space="preserve"> ir žai</w:t>
      </w:r>
      <w:r w:rsidR="00216FB7">
        <w:rPr>
          <w:color w:val="333333"/>
        </w:rPr>
        <w:t xml:space="preserve">slų  įsigyta </w:t>
      </w:r>
      <w:r w:rsidR="00081338">
        <w:rPr>
          <w:color w:val="333333"/>
        </w:rPr>
        <w:t xml:space="preserve"> </w:t>
      </w:r>
      <w:r w:rsidR="00A01005">
        <w:rPr>
          <w:color w:val="333333"/>
        </w:rPr>
        <w:t xml:space="preserve">daugiau kaip </w:t>
      </w:r>
      <w:r w:rsidR="00D34718">
        <w:rPr>
          <w:color w:val="333333"/>
        </w:rPr>
        <w:t xml:space="preserve">už </w:t>
      </w:r>
      <w:r w:rsidR="00A01005">
        <w:rPr>
          <w:color w:val="333333"/>
        </w:rPr>
        <w:t xml:space="preserve">3000 </w:t>
      </w:r>
      <w:r w:rsidR="00CF7806">
        <w:rPr>
          <w:color w:val="333333"/>
        </w:rPr>
        <w:t>EUR.</w:t>
      </w:r>
    </w:p>
    <w:p w:rsidR="00CF7806" w:rsidRDefault="00A507C9" w:rsidP="003A7993">
      <w:pPr>
        <w:ind w:firstLine="851"/>
        <w:jc w:val="both"/>
        <w:rPr>
          <w:rFonts w:eastAsia="ヒラギノ角ゴ Pro W3"/>
          <w:lang w:eastAsia="en-US"/>
        </w:rPr>
      </w:pPr>
      <w:r>
        <w:rPr>
          <w:rFonts w:eastAsia="ヒラギノ角ゴ Pro W3"/>
          <w:lang w:eastAsia="en-US"/>
        </w:rPr>
        <w:t>Šie</w:t>
      </w:r>
      <w:r w:rsidRPr="008C4BD6">
        <w:rPr>
          <w:rFonts w:eastAsia="ヒラギノ角ゴ Pro W3"/>
          <w:lang w:eastAsia="en-US"/>
        </w:rPr>
        <w:t>m</w:t>
      </w:r>
      <w:r>
        <w:rPr>
          <w:rFonts w:eastAsia="ヒラギノ角ゴ Pro W3"/>
          <w:lang w:eastAsia="en-US"/>
        </w:rPr>
        <w:t>s tikslams</w:t>
      </w:r>
      <w:r w:rsidR="00B41316">
        <w:rPr>
          <w:rFonts w:eastAsia="ヒラギノ角ゴ Pro W3"/>
          <w:lang w:eastAsia="en-US"/>
        </w:rPr>
        <w:t xml:space="preserve"> įgyvendinti buvo </w:t>
      </w:r>
      <w:r w:rsidRPr="008C4BD6">
        <w:rPr>
          <w:rFonts w:eastAsia="ヒラギノ角ゴ Pro W3"/>
          <w:lang w:eastAsia="en-US"/>
        </w:rPr>
        <w:t xml:space="preserve"> panaudojamos mokinio krepšelio</w:t>
      </w:r>
      <w:r w:rsidR="003A7993">
        <w:rPr>
          <w:rFonts w:eastAsia="ヒラギノ角ゴ Pro W3"/>
          <w:lang w:eastAsia="en-US"/>
        </w:rPr>
        <w:t xml:space="preserve"> ir  savivaldybės </w:t>
      </w:r>
      <w:r w:rsidRPr="008C4BD6">
        <w:rPr>
          <w:rFonts w:eastAsia="ヒラギノ角ゴ Pro W3"/>
          <w:lang w:eastAsia="en-US"/>
        </w:rPr>
        <w:t xml:space="preserve"> lėšos.</w:t>
      </w:r>
    </w:p>
    <w:p w:rsidR="003A7993" w:rsidRDefault="00CF7806" w:rsidP="00CF7806">
      <w:pPr>
        <w:jc w:val="both"/>
        <w:rPr>
          <w:rFonts w:eastAsia="ヒラギノ角ゴ Pro W3"/>
          <w:lang w:eastAsia="en-US"/>
        </w:rPr>
      </w:pPr>
      <w:r>
        <w:rPr>
          <w:rFonts w:eastAsia="ヒラギノ角ゴ Pro W3"/>
          <w:lang w:eastAsia="en-US"/>
        </w:rPr>
        <w:t>Parengtas</w:t>
      </w:r>
      <w:r w:rsidR="00452766">
        <w:rPr>
          <w:rFonts w:eastAsia="ヒラギノ角ゴ Pro W3"/>
          <w:lang w:eastAsia="en-US"/>
        </w:rPr>
        <w:t xml:space="preserve"> ir gautas finansavimas</w:t>
      </w:r>
      <w:r w:rsidR="00775280">
        <w:rPr>
          <w:rFonts w:eastAsia="ヒラギノ角ゴ Pro W3"/>
          <w:lang w:eastAsia="en-US"/>
        </w:rPr>
        <w:t xml:space="preserve"> 2019-2021m.</w:t>
      </w:r>
      <w:r w:rsidR="00452766">
        <w:rPr>
          <w:rFonts w:eastAsia="ヒラギノ角ゴ Pro W3"/>
          <w:lang w:eastAsia="en-US"/>
        </w:rPr>
        <w:t xml:space="preserve">  projektui</w:t>
      </w:r>
      <w:r w:rsidR="00A01005">
        <w:rPr>
          <w:rFonts w:eastAsia="ヒラギノ角ゴ Pro W3"/>
          <w:lang w:eastAsia="en-US"/>
        </w:rPr>
        <w:t xml:space="preserve"> ,,Ikimokyklinio ugdymo mokyklų veiklos tobulinimas, telkiant bendruomenę ugdymo kokybės ir aplinkų gerinimui“</w:t>
      </w:r>
      <w:r>
        <w:rPr>
          <w:rFonts w:eastAsia="ヒラギノ角ゴ Pro W3"/>
          <w:lang w:eastAsia="en-US"/>
        </w:rPr>
        <w:t xml:space="preserve">  </w:t>
      </w:r>
      <w:r w:rsidR="00775280">
        <w:rPr>
          <w:rFonts w:eastAsia="ヒラギノ角ゴ Pro W3"/>
          <w:lang w:eastAsia="en-US"/>
        </w:rPr>
        <w:t xml:space="preserve">iš </w:t>
      </w:r>
      <w:r>
        <w:rPr>
          <w:rFonts w:eastAsia="ヒラギノ角ゴ Pro W3"/>
          <w:lang w:eastAsia="en-US"/>
        </w:rPr>
        <w:t>ES</w:t>
      </w:r>
      <w:r w:rsidR="00775280">
        <w:rPr>
          <w:rFonts w:eastAsia="ヒラギノ角ゴ Pro W3"/>
          <w:lang w:eastAsia="en-US"/>
        </w:rPr>
        <w:t>F</w:t>
      </w:r>
      <w:r>
        <w:rPr>
          <w:rFonts w:eastAsia="ヒラギノ角ゴ Pro W3"/>
          <w:lang w:eastAsia="en-US"/>
        </w:rPr>
        <w:t xml:space="preserve"> lėšų</w:t>
      </w:r>
      <w:r w:rsidR="00775280">
        <w:rPr>
          <w:rFonts w:eastAsia="ヒラギノ角ゴ Pro W3"/>
          <w:lang w:eastAsia="en-US"/>
        </w:rPr>
        <w:t>.</w:t>
      </w:r>
      <w:r>
        <w:rPr>
          <w:rFonts w:eastAsia="ヒラギノ角ゴ Pro W3"/>
          <w:lang w:eastAsia="en-US"/>
        </w:rPr>
        <w:t xml:space="preserve"> </w:t>
      </w:r>
    </w:p>
    <w:p w:rsidR="004C13A7" w:rsidRDefault="00E41C02" w:rsidP="004C13A7">
      <w:pPr>
        <w:ind w:firstLine="851"/>
        <w:jc w:val="both"/>
      </w:pPr>
      <w:r w:rsidRPr="004C13A7">
        <w:rPr>
          <w:b/>
        </w:rPr>
        <w:t>2 proc. lėš</w:t>
      </w:r>
      <w:r w:rsidR="004C13A7">
        <w:rPr>
          <w:b/>
        </w:rPr>
        <w:t xml:space="preserve">ų </w:t>
      </w:r>
      <w:r w:rsidR="004C13A7" w:rsidRPr="004C13A7">
        <w:t>2019</w:t>
      </w:r>
      <w:r w:rsidRPr="004C13A7">
        <w:t xml:space="preserve"> </w:t>
      </w:r>
      <w:r w:rsidR="004C13A7">
        <w:t>metais surinkta 5780 EUR. Lyginant su praėjusiais metais</w:t>
      </w:r>
      <w:r w:rsidR="00216FB7">
        <w:t>,</w:t>
      </w:r>
      <w:r w:rsidR="004C13A7">
        <w:t xml:space="preserve"> pinigų suma išlieka panaši. Šios lėšos taupomos kitų metų sporto aikštelės įrengimui.</w:t>
      </w:r>
    </w:p>
    <w:p w:rsidR="00E26D9E" w:rsidRPr="004C13A7" w:rsidRDefault="00E41C02" w:rsidP="004C13A7">
      <w:pPr>
        <w:ind w:firstLine="851"/>
        <w:jc w:val="both"/>
      </w:pPr>
      <w:r w:rsidRPr="004C13A7">
        <w:rPr>
          <w:b/>
        </w:rPr>
        <w:t>Valstybės investicijų programos</w:t>
      </w:r>
      <w:r w:rsidR="005F0873" w:rsidRPr="004C13A7">
        <w:t xml:space="preserve"> </w:t>
      </w:r>
      <w:r w:rsidR="003A7993" w:rsidRPr="004C13A7">
        <w:t>lėšų 2018</w:t>
      </w:r>
      <w:r w:rsidR="00E26D9E" w:rsidRPr="004C13A7">
        <w:t xml:space="preserve"> metais neturėjome.</w:t>
      </w:r>
    </w:p>
    <w:p w:rsidR="00E41C02" w:rsidRPr="004C13A7" w:rsidRDefault="00E37ADD" w:rsidP="00CD611D">
      <w:pPr>
        <w:tabs>
          <w:tab w:val="left" w:pos="851"/>
        </w:tabs>
        <w:jc w:val="both"/>
      </w:pPr>
      <w:r w:rsidRPr="004C13A7">
        <w:rPr>
          <w:b/>
        </w:rPr>
        <w:tab/>
      </w:r>
      <w:r w:rsidR="00E41C02" w:rsidRPr="004C13A7">
        <w:rPr>
          <w:b/>
        </w:rPr>
        <w:t>Valstybės tikslinės specializacijos dotacijos</w:t>
      </w:r>
      <w:r w:rsidR="00BC524B" w:rsidRPr="004C13A7">
        <w:rPr>
          <w:b/>
        </w:rPr>
        <w:t xml:space="preserve"> </w:t>
      </w:r>
      <w:r w:rsidR="00CD611D" w:rsidRPr="004C13A7">
        <w:t>(mokinio krepšelio</w:t>
      </w:r>
      <w:r w:rsidR="00BC524B" w:rsidRPr="004C13A7">
        <w:t>)</w:t>
      </w:r>
      <w:r w:rsidR="004C13A7">
        <w:t xml:space="preserve"> 2019</w:t>
      </w:r>
      <w:r w:rsidR="00FD09D7" w:rsidRPr="004C13A7">
        <w:t xml:space="preserve"> m. lėšos – </w:t>
      </w:r>
      <w:r w:rsidR="004C13A7">
        <w:t>24809</w:t>
      </w:r>
      <w:r w:rsidR="003A7993" w:rsidRPr="004C13A7">
        <w:t>6</w:t>
      </w:r>
      <w:r w:rsidR="005F0873" w:rsidRPr="004C13A7">
        <w:t>,00</w:t>
      </w:r>
      <w:r w:rsidR="00932A11" w:rsidRPr="004C13A7">
        <w:t xml:space="preserve"> EUR</w:t>
      </w:r>
      <w:r w:rsidR="004C13A7">
        <w:t>.</w:t>
      </w:r>
      <w:r w:rsidR="006D7C0D" w:rsidRPr="004C13A7">
        <w:t xml:space="preserve"> </w:t>
      </w:r>
      <w:r w:rsidR="00BE1B4B" w:rsidRPr="004C13A7">
        <w:t>panaudotos</w:t>
      </w:r>
      <w:r w:rsidR="00BC524B" w:rsidRPr="004C13A7">
        <w:t xml:space="preserve"> darbo už</w:t>
      </w:r>
      <w:r w:rsidR="008D096A">
        <w:t xml:space="preserve">mokesčiui ir socialinio draudimo įmokoms – 238701EUR., </w:t>
      </w:r>
      <w:r w:rsidR="00BC524B" w:rsidRPr="004C13A7">
        <w:t xml:space="preserve"> kvalifikacijos kėlimui</w:t>
      </w:r>
      <w:r w:rsidR="008D096A">
        <w:t xml:space="preserve"> – 1888 EUR.</w:t>
      </w:r>
      <w:r w:rsidR="00BC524B" w:rsidRPr="004C13A7">
        <w:t>, ugdymo priemonėms, spaudi</w:t>
      </w:r>
      <w:r w:rsidR="008D096A">
        <w:t>niams, transportui ir kitoms paslaugoms įsigyti.</w:t>
      </w:r>
    </w:p>
    <w:p w:rsidR="00976AF4" w:rsidRDefault="00E37ADD" w:rsidP="00976AF4">
      <w:pPr>
        <w:tabs>
          <w:tab w:val="left" w:pos="851"/>
          <w:tab w:val="left" w:pos="2592"/>
          <w:tab w:val="left" w:pos="3888"/>
          <w:tab w:val="left" w:pos="5184"/>
          <w:tab w:val="left" w:pos="6480"/>
          <w:tab w:val="left" w:pos="7776"/>
          <w:tab w:val="left" w:pos="8848"/>
        </w:tabs>
        <w:jc w:val="both"/>
        <w:rPr>
          <w:rFonts w:eastAsia="ヒラギノ角ゴ Pro W3"/>
          <w:lang w:eastAsia="en-US"/>
        </w:rPr>
      </w:pPr>
      <w:r w:rsidRPr="008D096A">
        <w:rPr>
          <w:b/>
        </w:rPr>
        <w:tab/>
      </w:r>
      <w:r w:rsidR="00E41C02" w:rsidRPr="008D096A">
        <w:rPr>
          <w:b/>
        </w:rPr>
        <w:t>Savivaldybės lėšos</w:t>
      </w:r>
      <w:r w:rsidR="005F0873" w:rsidRPr="008D096A">
        <w:t xml:space="preserve"> </w:t>
      </w:r>
      <w:r w:rsidR="008D096A" w:rsidRPr="008D096A">
        <w:t>2019</w:t>
      </w:r>
      <w:r w:rsidR="00FF03F3" w:rsidRPr="008D096A">
        <w:t xml:space="preserve"> m. sudarė</w:t>
      </w:r>
      <w:r w:rsidR="008D096A" w:rsidRPr="008D096A">
        <w:t xml:space="preserve"> 530480</w:t>
      </w:r>
      <w:r w:rsidR="005F0873" w:rsidRPr="008D096A">
        <w:t xml:space="preserve">,00 </w:t>
      </w:r>
      <w:r w:rsidR="00BE1B4B" w:rsidRPr="008D096A">
        <w:t>E</w:t>
      </w:r>
      <w:r w:rsidR="00932A11" w:rsidRPr="008D096A">
        <w:t>UR</w:t>
      </w:r>
      <w:r w:rsidR="00525135" w:rsidRPr="008D096A">
        <w:t>.</w:t>
      </w:r>
      <w:r w:rsidR="00FF03F3" w:rsidRPr="008D096A">
        <w:t xml:space="preserve"> </w:t>
      </w:r>
      <w:r w:rsidR="00FD09D7" w:rsidRPr="008D096A">
        <w:t>J</w:t>
      </w:r>
      <w:r w:rsidR="00BE1B4B" w:rsidRPr="008D096A">
        <w:t xml:space="preserve">os </w:t>
      </w:r>
      <w:r w:rsidR="00FF03F3" w:rsidRPr="008D096A">
        <w:t>pan</w:t>
      </w:r>
      <w:r w:rsidR="00BE1B4B" w:rsidRPr="008D096A">
        <w:t>audotos darbuotojų atlyginimams,</w:t>
      </w:r>
      <w:r w:rsidR="00E90DB5" w:rsidRPr="008D096A">
        <w:t xml:space="preserve"> socialinio draudimo įmokoms, </w:t>
      </w:r>
      <w:r w:rsidR="00BE1B4B" w:rsidRPr="008D096A">
        <w:t>mitybai,</w:t>
      </w:r>
      <w:r w:rsidR="00FD09D7" w:rsidRPr="008D096A">
        <w:t xml:space="preserve"> vaikų higienos prekėms,</w:t>
      </w:r>
      <w:r w:rsidR="008D096A" w:rsidRPr="008D096A">
        <w:t xml:space="preserve"> medikamentams,</w:t>
      </w:r>
      <w:r w:rsidR="00BE1B4B" w:rsidRPr="008D096A">
        <w:t xml:space="preserve"> ilgalaikio ir trumpalaikio turto įsigijimui, remonto darb</w:t>
      </w:r>
      <w:r w:rsidR="00E90DB5" w:rsidRPr="008D096A">
        <w:t xml:space="preserve">ams, kvalifikacijos kėlimui, kitoms paslaugoms. </w:t>
      </w:r>
      <w:r w:rsidR="008D096A" w:rsidRPr="008D096A">
        <w:t>Atliktas</w:t>
      </w:r>
      <w:r w:rsidR="005F0873" w:rsidRPr="008D096A">
        <w:t xml:space="preserve"> </w:t>
      </w:r>
      <w:r w:rsidR="008D096A" w:rsidRPr="008D096A">
        <w:t xml:space="preserve">,,Bitutės </w:t>
      </w:r>
      <w:r w:rsidR="003A7993" w:rsidRPr="008D096A">
        <w:t xml:space="preserve">“ grupės </w:t>
      </w:r>
      <w:r w:rsidR="008D096A" w:rsidRPr="008D096A">
        <w:t>remontas.</w:t>
      </w:r>
      <w:r w:rsidR="00155692">
        <w:t xml:space="preserve"> Racionaliai naudojant finansinius išteklius,savivaldybės sąmatoje skirtų asignavimų neviršijome.</w:t>
      </w:r>
      <w:r w:rsidR="00976AF4">
        <w:t xml:space="preserve"> </w:t>
      </w:r>
      <w:r w:rsidR="00155692">
        <w:t>Darbo užmokesčio fondo ekonomija buvo skirta darbuotojams skatinti.</w:t>
      </w:r>
      <w:r w:rsidR="00976AF4" w:rsidRPr="00976AF4">
        <w:rPr>
          <w:rFonts w:eastAsia="ヒラギノ角ゴ Pro W3"/>
          <w:lang w:eastAsia="en-US"/>
        </w:rPr>
        <w:t xml:space="preserve"> </w:t>
      </w:r>
      <w:r w:rsidR="00976AF4">
        <w:rPr>
          <w:rFonts w:eastAsia="ヒラギノ角ゴ Pro W3"/>
          <w:lang w:eastAsia="en-US"/>
        </w:rPr>
        <w:t xml:space="preserve">STRAP-yje numatyti biudžeto rodikliai, bei vadovo metinėse užduotyse skirti finansiniai įpareigojimai įvykdyti sėkmingai. </w:t>
      </w:r>
    </w:p>
    <w:p w:rsidR="00BE1B4B" w:rsidRPr="00B83743" w:rsidRDefault="00976AF4" w:rsidP="00CD611D">
      <w:pPr>
        <w:tabs>
          <w:tab w:val="left" w:pos="851"/>
          <w:tab w:val="left" w:pos="2592"/>
          <w:tab w:val="left" w:pos="3888"/>
          <w:tab w:val="left" w:pos="5184"/>
          <w:tab w:val="left" w:pos="6480"/>
          <w:tab w:val="left" w:pos="7776"/>
          <w:tab w:val="left" w:pos="8848"/>
        </w:tabs>
        <w:jc w:val="both"/>
        <w:rPr>
          <w:rFonts w:eastAsia="ヒラギノ角ゴ Pro W3"/>
          <w:lang w:eastAsia="en-US"/>
        </w:rPr>
      </w:pPr>
      <w:r>
        <w:tab/>
      </w:r>
      <w:r w:rsidR="00BE1B4B" w:rsidRPr="00B83743">
        <w:rPr>
          <w:rFonts w:eastAsia="ヒラギノ角ゴ Pro W3"/>
          <w:b/>
          <w:lang w:eastAsia="en-US"/>
        </w:rPr>
        <w:t xml:space="preserve">Spec. programa </w:t>
      </w:r>
      <w:r w:rsidR="005B142C" w:rsidRPr="00B83743">
        <w:rPr>
          <w:rFonts w:eastAsia="ヒラギノ角ゴ Pro W3"/>
          <w:lang w:eastAsia="en-US"/>
        </w:rPr>
        <w:t>(tėvų įmokos)</w:t>
      </w:r>
      <w:r w:rsidR="00B83743" w:rsidRPr="00B83743">
        <w:rPr>
          <w:rFonts w:eastAsia="ヒラギノ角ゴ Pro W3"/>
          <w:lang w:eastAsia="en-US"/>
        </w:rPr>
        <w:t xml:space="preserve"> 2019</w:t>
      </w:r>
      <w:r w:rsidR="00BE1B4B" w:rsidRPr="00B83743">
        <w:rPr>
          <w:rFonts w:eastAsia="ヒラギノ角ゴ Pro W3"/>
          <w:lang w:eastAsia="en-US"/>
        </w:rPr>
        <w:t xml:space="preserve"> m. surinkta</w:t>
      </w:r>
      <w:r w:rsidR="00E90DB5" w:rsidRPr="00B83743">
        <w:rPr>
          <w:rFonts w:eastAsia="ヒラギノ角ゴ Pro W3"/>
          <w:lang w:eastAsia="en-US"/>
        </w:rPr>
        <w:t xml:space="preserve"> </w:t>
      </w:r>
      <w:r w:rsidR="00B83743" w:rsidRPr="00B83743">
        <w:rPr>
          <w:rFonts w:eastAsia="ヒラギノ角ゴ Pro W3"/>
          <w:lang w:eastAsia="en-US"/>
        </w:rPr>
        <w:t>81671</w:t>
      </w:r>
      <w:r w:rsidR="005B142C" w:rsidRPr="00B83743">
        <w:rPr>
          <w:rFonts w:eastAsia="ヒラギノ角ゴ Pro W3"/>
          <w:lang w:eastAsia="en-US"/>
        </w:rPr>
        <w:t xml:space="preserve"> </w:t>
      </w:r>
      <w:r w:rsidR="00932A11" w:rsidRPr="00B83743">
        <w:rPr>
          <w:rFonts w:eastAsia="ヒラギノ角ゴ Pro W3"/>
          <w:lang w:eastAsia="en-US"/>
        </w:rPr>
        <w:t>EUR</w:t>
      </w:r>
      <w:r w:rsidR="00BE1B4B" w:rsidRPr="00B83743">
        <w:rPr>
          <w:rFonts w:eastAsia="ヒラギノ角ゴ Pro W3"/>
          <w:lang w:eastAsia="en-US"/>
        </w:rPr>
        <w:t>. Lėšos panaudotos</w:t>
      </w:r>
      <w:r w:rsidR="005F05E0" w:rsidRPr="00B83743">
        <w:rPr>
          <w:rFonts w:eastAsia="ヒラギノ角ゴ Pro W3"/>
          <w:lang w:eastAsia="en-US"/>
        </w:rPr>
        <w:t xml:space="preserve"> vaikų</w:t>
      </w:r>
      <w:r w:rsidR="00BE1B4B" w:rsidRPr="00B83743">
        <w:rPr>
          <w:rFonts w:eastAsia="ヒラギノ角ゴ Pro W3"/>
          <w:lang w:eastAsia="en-US"/>
        </w:rPr>
        <w:t xml:space="preserve"> mitybai</w:t>
      </w:r>
      <w:r w:rsidR="00B83743" w:rsidRPr="00B83743">
        <w:rPr>
          <w:rFonts w:eastAsia="ヒラギノ角ゴ Pro W3"/>
          <w:lang w:eastAsia="en-US"/>
        </w:rPr>
        <w:t xml:space="preserve"> – 66704 EUR., remontui, kitoms prekėms įsigyti – 15964 EUR.</w:t>
      </w:r>
    </w:p>
    <w:p w:rsidR="00BE1B4B" w:rsidRPr="00B83743" w:rsidRDefault="00BE1B4B" w:rsidP="00CD611D">
      <w:pPr>
        <w:tabs>
          <w:tab w:val="left" w:pos="851"/>
        </w:tabs>
        <w:jc w:val="both"/>
        <w:rPr>
          <w:rFonts w:eastAsia="ヒラギノ角ゴ Pro W3"/>
          <w:lang w:eastAsia="en-US"/>
        </w:rPr>
      </w:pPr>
      <w:r w:rsidRPr="00B83743">
        <w:rPr>
          <w:rFonts w:eastAsia="ヒラギノ角ゴ Pro W3"/>
          <w:lang w:eastAsia="en-US"/>
        </w:rPr>
        <w:tab/>
        <w:t>Be šių finansinių išteklių dalyvauta nemokamo pieno ir vaisių</w:t>
      </w:r>
      <w:r w:rsidR="00E37ADD" w:rsidRPr="00B83743">
        <w:rPr>
          <w:rFonts w:eastAsia="ヒラギノ角ゴ Pro W3"/>
          <w:lang w:eastAsia="en-US"/>
        </w:rPr>
        <w:t>,</w:t>
      </w:r>
      <w:r w:rsidRPr="00B83743">
        <w:rPr>
          <w:rFonts w:eastAsia="ヒラギノ角ゴ Pro W3"/>
          <w:lang w:eastAsia="en-US"/>
        </w:rPr>
        <w:t xml:space="preserve"> bei daržovių vaikams programose. G</w:t>
      </w:r>
      <w:r w:rsidR="00B83743" w:rsidRPr="00B83743">
        <w:rPr>
          <w:rFonts w:eastAsia="ヒラギノ角ゴ Pro W3"/>
          <w:lang w:eastAsia="en-US"/>
        </w:rPr>
        <w:t>auta 5567</w:t>
      </w:r>
      <w:r w:rsidR="00CA0AF8" w:rsidRPr="00B83743">
        <w:rPr>
          <w:rFonts w:eastAsia="ヒラギノ角ゴ Pro W3"/>
          <w:lang w:eastAsia="en-US"/>
        </w:rPr>
        <w:t xml:space="preserve"> </w:t>
      </w:r>
      <w:r w:rsidR="00932A11" w:rsidRPr="00B83743">
        <w:rPr>
          <w:rFonts w:eastAsia="ヒラギノ角ゴ Pro W3"/>
          <w:lang w:eastAsia="en-US"/>
        </w:rPr>
        <w:t>EUR</w:t>
      </w:r>
      <w:r w:rsidR="00E37ADD" w:rsidRPr="00B83743">
        <w:rPr>
          <w:rFonts w:eastAsia="ヒラギノ角ゴ Pro W3"/>
          <w:lang w:eastAsia="en-US"/>
        </w:rPr>
        <w:t xml:space="preserve"> </w:t>
      </w:r>
      <w:r w:rsidR="0041417C" w:rsidRPr="00B83743">
        <w:rPr>
          <w:rFonts w:eastAsia="ヒラギノ角ゴ Pro W3"/>
          <w:lang w:eastAsia="en-US"/>
        </w:rPr>
        <w:t>lėšų, kurios panaudotos vaikų mitybos gerinimui.</w:t>
      </w:r>
    </w:p>
    <w:p w:rsidR="00E37ADD" w:rsidRPr="00B83743" w:rsidRDefault="00697290" w:rsidP="00CD611D">
      <w:pPr>
        <w:tabs>
          <w:tab w:val="left" w:pos="851"/>
        </w:tabs>
        <w:jc w:val="both"/>
      </w:pPr>
      <w:r w:rsidRPr="00B83743">
        <w:tab/>
        <w:t>Labdaros</w:t>
      </w:r>
      <w:r w:rsidR="00CA0AF8" w:rsidRPr="00B83743">
        <w:t xml:space="preserve"> ir trumpalaik</w:t>
      </w:r>
      <w:r w:rsidR="003A7993" w:rsidRPr="00B83743">
        <w:t>ė</w:t>
      </w:r>
      <w:r w:rsidR="00B83743" w:rsidRPr="00B83743">
        <w:t>s patalpų nuomos lėšos sudaro 82</w:t>
      </w:r>
      <w:r w:rsidR="00932A11" w:rsidRPr="00B83743">
        <w:t>0 EUR</w:t>
      </w:r>
      <w:r w:rsidR="00CA0AF8" w:rsidRPr="00B83743">
        <w:t>. Šios lėšo</w:t>
      </w:r>
      <w:r w:rsidRPr="00B83743">
        <w:t>s panaudotos salės atnaujinimui</w:t>
      </w:r>
      <w:r w:rsidR="00CA0AF8" w:rsidRPr="00B83743">
        <w:t>, priemonių įsigijimui, vaikų švenčių organiz</w:t>
      </w:r>
      <w:r w:rsidRPr="00B83743">
        <w:t>avimui.</w:t>
      </w:r>
    </w:p>
    <w:p w:rsidR="00697290" w:rsidRPr="00E41C02" w:rsidRDefault="00697290" w:rsidP="00CD611D">
      <w:pPr>
        <w:tabs>
          <w:tab w:val="left" w:pos="851"/>
        </w:tabs>
        <w:jc w:val="both"/>
        <w:rPr>
          <w:color w:val="000000"/>
        </w:rPr>
        <w:sectPr w:rsidR="00697290" w:rsidRPr="00E41C02" w:rsidSect="00CF0A81">
          <w:headerReference w:type="first" r:id="rId8"/>
          <w:pgSz w:w="11906" w:h="16838" w:code="9"/>
          <w:pgMar w:top="1134" w:right="567" w:bottom="1134" w:left="1701" w:header="567" w:footer="567" w:gutter="0"/>
          <w:pgNumType w:start="1"/>
          <w:cols w:space="1296"/>
          <w:docGrid w:linePitch="360"/>
        </w:sectPr>
      </w:pPr>
    </w:p>
    <w:p w:rsidR="000E40D8" w:rsidRPr="00776EC2" w:rsidRDefault="000E40D8" w:rsidP="000E40D8">
      <w:pPr>
        <w:jc w:val="center"/>
        <w:rPr>
          <w:b/>
          <w:bCs/>
          <w:sz w:val="26"/>
          <w:szCs w:val="26"/>
        </w:rPr>
      </w:pPr>
      <w:r w:rsidRPr="00776EC2">
        <w:rPr>
          <w:b/>
          <w:bCs/>
          <w:sz w:val="26"/>
          <w:szCs w:val="26"/>
        </w:rPr>
        <w:lastRenderedPageBreak/>
        <w:t>Informacija apie įstaigos valdomo pastato fizinę būklę</w:t>
      </w:r>
    </w:p>
    <w:p w:rsidR="000E40D8" w:rsidRPr="00776EC2" w:rsidRDefault="000E40D8" w:rsidP="000E40D8">
      <w:pPr>
        <w:jc w:val="center"/>
        <w:rPr>
          <w:b/>
          <w:bCs/>
        </w:rPr>
      </w:pPr>
    </w:p>
    <w:p w:rsidR="000E40D8" w:rsidRPr="00776EC2" w:rsidRDefault="000E40D8" w:rsidP="000E40D8">
      <w:pPr>
        <w:jc w:val="center"/>
        <w:rPr>
          <w:b/>
          <w:bCs/>
          <w:sz w:val="26"/>
          <w:szCs w:val="26"/>
        </w:rPr>
      </w:pPr>
      <w:r w:rsidRPr="00776EC2">
        <w:rPr>
          <w:b/>
          <w:bCs/>
        </w:rPr>
        <w:t xml:space="preserve">Statinio dalių ir inžinerinės įrangos būklės įvertinimas </w:t>
      </w:r>
      <w:r w:rsidR="00030CF9" w:rsidRPr="00B83743">
        <w:rPr>
          <w:bCs/>
          <w:sz w:val="26"/>
          <w:szCs w:val="26"/>
        </w:rPr>
        <w:t>(201</w:t>
      </w:r>
      <w:r w:rsidR="00B83743" w:rsidRPr="00B83743">
        <w:rPr>
          <w:bCs/>
          <w:sz w:val="26"/>
          <w:szCs w:val="26"/>
        </w:rPr>
        <w:t>8</w:t>
      </w:r>
      <w:r w:rsidRPr="00776EC2">
        <w:rPr>
          <w:bCs/>
          <w:sz w:val="26"/>
          <w:szCs w:val="26"/>
        </w:rPr>
        <w:t xml:space="preserve"> m. statinio kasmetinės apžiūros duomenimis)</w:t>
      </w: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0E40D8" w:rsidRPr="00776EC2" w:rsidTr="003D2076">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bookmarkStart w:id="1" w:name="RANGE_C3_Y7"/>
            <w:r w:rsidRPr="00776EC2">
              <w:rPr>
                <w:sz w:val="20"/>
                <w:szCs w:val="20"/>
              </w:rPr>
              <w:t>Pamatai</w:t>
            </w:r>
            <w:bookmarkEnd w:id="1"/>
          </w:p>
        </w:tc>
        <w:tc>
          <w:tcPr>
            <w:tcW w:w="473" w:type="dxa"/>
            <w:vMerge w:val="restart"/>
            <w:tcBorders>
              <w:top w:val="single" w:sz="4" w:space="0" w:color="auto"/>
              <w:left w:val="single" w:sz="4" w:space="0" w:color="auto"/>
              <w:bottom w:val="nil"/>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rsidR="000E40D8" w:rsidRPr="00776EC2" w:rsidRDefault="000E40D8" w:rsidP="003D2076">
            <w:pPr>
              <w:jc w:val="center"/>
              <w:rPr>
                <w:sz w:val="20"/>
                <w:szCs w:val="20"/>
              </w:rPr>
            </w:pPr>
            <w:r w:rsidRPr="00776EC2">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0E40D8" w:rsidRPr="00776EC2" w:rsidRDefault="000E40D8" w:rsidP="003D2076">
            <w:pPr>
              <w:jc w:val="center"/>
              <w:rPr>
                <w:sz w:val="20"/>
                <w:szCs w:val="20"/>
              </w:rPr>
            </w:pPr>
            <w:r w:rsidRPr="00776EC2">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0E40D8" w:rsidRPr="00776EC2" w:rsidRDefault="000E40D8" w:rsidP="003D2076">
            <w:pPr>
              <w:jc w:val="center"/>
              <w:rPr>
                <w:sz w:val="20"/>
                <w:szCs w:val="20"/>
              </w:rPr>
            </w:pPr>
            <w:r w:rsidRPr="00776EC2">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0E40D8" w:rsidRPr="00776EC2" w:rsidRDefault="000E40D8" w:rsidP="00A32503">
            <w:pPr>
              <w:jc w:val="center"/>
              <w:rPr>
                <w:sz w:val="20"/>
                <w:szCs w:val="20"/>
              </w:rPr>
            </w:pPr>
            <w:r w:rsidRPr="00776EC2">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0E40D8" w:rsidRPr="00776EC2" w:rsidRDefault="000E40D8" w:rsidP="003D2076">
            <w:pPr>
              <w:jc w:val="both"/>
              <w:rPr>
                <w:sz w:val="20"/>
                <w:szCs w:val="20"/>
              </w:rPr>
            </w:pPr>
            <w:r w:rsidRPr="00776EC2">
              <w:rPr>
                <w:sz w:val="20"/>
                <w:szCs w:val="20"/>
              </w:rPr>
              <w:t>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rsidR="000E40D8" w:rsidRPr="00776EC2" w:rsidRDefault="000E40D8" w:rsidP="003D2076">
            <w:pPr>
              <w:jc w:val="center"/>
              <w:rPr>
                <w:sz w:val="20"/>
                <w:szCs w:val="20"/>
              </w:rPr>
            </w:pPr>
            <w:r w:rsidRPr="00776EC2">
              <w:rPr>
                <w:sz w:val="20"/>
                <w:szCs w:val="20"/>
              </w:rPr>
              <w:t>Komentarai</w:t>
            </w:r>
          </w:p>
        </w:tc>
      </w:tr>
      <w:tr w:rsidR="000E40D8" w:rsidRPr="00776EC2" w:rsidTr="003D2076">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52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Patalpos</w:t>
            </w:r>
          </w:p>
        </w:tc>
        <w:tc>
          <w:tcPr>
            <w:tcW w:w="52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Įrenginiai</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Patalpos</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r>
      <w:tr w:rsidR="000E40D8" w:rsidRPr="00776EC2" w:rsidTr="003D2076">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0E40D8" w:rsidRPr="004A55DC" w:rsidRDefault="004A55DC" w:rsidP="003D2076">
            <w:pPr>
              <w:ind w:left="113" w:right="113"/>
              <w:jc w:val="center"/>
              <w:rPr>
                <w:sz w:val="20"/>
                <w:szCs w:val="20"/>
                <w:lang w:val="en-US"/>
              </w:rPr>
            </w:pPr>
            <w:r w:rsidRPr="004A55DC">
              <w:rPr>
                <w:sz w:val="20"/>
                <w:szCs w:val="20"/>
              </w:rPr>
              <w:t>K-100</w:t>
            </w:r>
            <w:r>
              <w:rPr>
                <w:sz w:val="20"/>
                <w:szCs w:val="20"/>
                <w:lang w:val="en-US"/>
              </w:rPr>
              <w:t>%</w:t>
            </w:r>
          </w:p>
        </w:tc>
        <w:tc>
          <w:tcPr>
            <w:tcW w:w="473" w:type="dxa"/>
            <w:tcBorders>
              <w:top w:val="nil"/>
              <w:left w:val="nil"/>
              <w:bottom w:val="single" w:sz="4" w:space="0" w:color="auto"/>
              <w:right w:val="single" w:sz="4" w:space="0" w:color="auto"/>
            </w:tcBorders>
            <w:textDirection w:val="btLr"/>
            <w:vAlign w:val="center"/>
          </w:tcPr>
          <w:p w:rsidR="000E40D8" w:rsidRPr="006D7808" w:rsidRDefault="004A55DC" w:rsidP="003D2076">
            <w:pPr>
              <w:ind w:left="113" w:right="113"/>
              <w:jc w:val="center"/>
              <w:rPr>
                <w:sz w:val="20"/>
                <w:szCs w:val="20"/>
              </w:rPr>
            </w:pPr>
            <w:r w:rsidRPr="006D7808">
              <w:rPr>
                <w:sz w:val="20"/>
                <w:szCs w:val="20"/>
              </w:rPr>
              <w:t>K-100%</w:t>
            </w:r>
          </w:p>
        </w:tc>
        <w:tc>
          <w:tcPr>
            <w:tcW w:w="473" w:type="dxa"/>
            <w:tcBorders>
              <w:top w:val="nil"/>
              <w:left w:val="nil"/>
              <w:bottom w:val="single" w:sz="4" w:space="0" w:color="auto"/>
              <w:right w:val="single" w:sz="4" w:space="0" w:color="auto"/>
            </w:tcBorders>
            <w:textDirection w:val="btLr"/>
            <w:vAlign w:val="center"/>
          </w:tcPr>
          <w:p w:rsidR="000E40D8" w:rsidRPr="006D7808" w:rsidRDefault="004A55DC" w:rsidP="003D2076">
            <w:pPr>
              <w:ind w:left="113" w:right="113"/>
              <w:jc w:val="center"/>
              <w:rPr>
                <w:sz w:val="20"/>
                <w:szCs w:val="20"/>
              </w:rPr>
            </w:pPr>
            <w:r w:rsidRPr="006D7808">
              <w:rPr>
                <w:sz w:val="20"/>
                <w:szCs w:val="20"/>
              </w:rPr>
              <w:t>NR</w:t>
            </w:r>
          </w:p>
        </w:tc>
        <w:tc>
          <w:tcPr>
            <w:tcW w:w="473" w:type="dxa"/>
            <w:tcBorders>
              <w:top w:val="nil"/>
              <w:left w:val="nil"/>
              <w:bottom w:val="single" w:sz="4" w:space="0" w:color="auto"/>
              <w:right w:val="single" w:sz="4" w:space="0" w:color="auto"/>
            </w:tcBorders>
            <w:textDirection w:val="btLr"/>
            <w:vAlign w:val="center"/>
          </w:tcPr>
          <w:p w:rsidR="000E40D8" w:rsidRPr="006D7808" w:rsidRDefault="004A55DC" w:rsidP="003D2076">
            <w:pPr>
              <w:ind w:left="113" w:right="113"/>
              <w:jc w:val="center"/>
              <w:rPr>
                <w:sz w:val="20"/>
                <w:szCs w:val="20"/>
              </w:rPr>
            </w:pPr>
            <w:r w:rsidRPr="006D7808">
              <w:rPr>
                <w:sz w:val="20"/>
                <w:szCs w:val="20"/>
              </w:rPr>
              <w:t>NR</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4A55DC" w:rsidP="003D2076">
            <w:pPr>
              <w:ind w:left="113" w:right="113"/>
              <w:jc w:val="center"/>
              <w:rPr>
                <w:sz w:val="20"/>
                <w:szCs w:val="20"/>
              </w:rPr>
            </w:pPr>
            <w:r w:rsidRPr="006D7808">
              <w:rPr>
                <w:sz w:val="20"/>
                <w:szCs w:val="20"/>
              </w:rPr>
              <w:t>NR</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980EBB" w:rsidP="003D2076">
            <w:pPr>
              <w:ind w:left="113" w:right="113"/>
              <w:jc w:val="center"/>
              <w:rPr>
                <w:sz w:val="20"/>
                <w:szCs w:val="20"/>
              </w:rPr>
            </w:pPr>
            <w:r>
              <w:rPr>
                <w:sz w:val="20"/>
                <w:szCs w:val="20"/>
              </w:rPr>
              <w:t>AP-35</w:t>
            </w:r>
            <w:r w:rsidR="004A55DC" w:rsidRPr="006D7808">
              <w:rPr>
                <w:sz w:val="20"/>
                <w:szCs w:val="20"/>
              </w:rPr>
              <w:t>%  K-</w:t>
            </w:r>
            <w:r>
              <w:rPr>
                <w:sz w:val="20"/>
                <w:szCs w:val="20"/>
              </w:rPr>
              <w:t>65</w:t>
            </w:r>
            <w:r w:rsidR="006D7808" w:rsidRPr="006D7808">
              <w:rPr>
                <w:sz w:val="20"/>
                <w:szCs w:val="20"/>
              </w:rPr>
              <w:t>%</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D452FE" w:rsidP="003D2076">
            <w:pPr>
              <w:ind w:left="113" w:right="113"/>
              <w:jc w:val="center"/>
              <w:rPr>
                <w:sz w:val="20"/>
                <w:szCs w:val="20"/>
              </w:rPr>
            </w:pPr>
            <w:r>
              <w:rPr>
                <w:sz w:val="20"/>
                <w:szCs w:val="20"/>
              </w:rPr>
              <w:t>AP-5</w:t>
            </w:r>
            <w:r w:rsidR="006D7808" w:rsidRPr="006D7808">
              <w:rPr>
                <w:sz w:val="20"/>
                <w:szCs w:val="20"/>
              </w:rPr>
              <w:t>0%</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D452FE" w:rsidP="003D2076">
            <w:pPr>
              <w:ind w:left="113" w:right="113"/>
              <w:jc w:val="center"/>
              <w:rPr>
                <w:sz w:val="20"/>
                <w:szCs w:val="20"/>
              </w:rPr>
            </w:pPr>
            <w:r>
              <w:rPr>
                <w:sz w:val="20"/>
                <w:szCs w:val="20"/>
              </w:rPr>
              <w:t>K-5</w:t>
            </w:r>
            <w:r w:rsidR="006D7808" w:rsidRPr="006D7808">
              <w:rPr>
                <w:sz w:val="20"/>
                <w:szCs w:val="20"/>
              </w:rPr>
              <w:t>0%</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6D7808" w:rsidP="003D2076">
            <w:pPr>
              <w:ind w:left="113" w:right="113"/>
              <w:jc w:val="center"/>
              <w:rPr>
                <w:sz w:val="20"/>
                <w:szCs w:val="20"/>
              </w:rPr>
            </w:pPr>
            <w:r w:rsidRPr="006D7808">
              <w:rPr>
                <w:sz w:val="20"/>
                <w:szCs w:val="20"/>
              </w:rPr>
              <w:t>AK-50% K-50%</w:t>
            </w:r>
          </w:p>
        </w:tc>
        <w:tc>
          <w:tcPr>
            <w:tcW w:w="523" w:type="dxa"/>
            <w:tcBorders>
              <w:top w:val="single" w:sz="4" w:space="0" w:color="auto"/>
              <w:left w:val="nil"/>
              <w:bottom w:val="single" w:sz="4" w:space="0" w:color="auto"/>
              <w:right w:val="single" w:sz="4" w:space="0" w:color="auto"/>
            </w:tcBorders>
            <w:textDirection w:val="btLr"/>
            <w:vAlign w:val="center"/>
          </w:tcPr>
          <w:p w:rsidR="000E40D8" w:rsidRPr="006D7808" w:rsidRDefault="00D452FE" w:rsidP="003D2076">
            <w:pPr>
              <w:ind w:left="113" w:right="113"/>
              <w:jc w:val="center"/>
              <w:rPr>
                <w:sz w:val="20"/>
                <w:szCs w:val="20"/>
              </w:rPr>
            </w:pPr>
            <w:r>
              <w:rPr>
                <w:sz w:val="20"/>
                <w:szCs w:val="20"/>
              </w:rPr>
              <w:t>P-10</w:t>
            </w:r>
          </w:p>
        </w:tc>
        <w:tc>
          <w:tcPr>
            <w:tcW w:w="527" w:type="dxa"/>
            <w:tcBorders>
              <w:top w:val="single" w:sz="4" w:space="0" w:color="auto"/>
              <w:left w:val="nil"/>
              <w:bottom w:val="single" w:sz="4" w:space="0" w:color="auto"/>
              <w:right w:val="single" w:sz="4" w:space="0" w:color="auto"/>
            </w:tcBorders>
            <w:textDirection w:val="btLr"/>
            <w:vAlign w:val="center"/>
          </w:tcPr>
          <w:p w:rsidR="000E40D8" w:rsidRPr="006D7808" w:rsidRDefault="006D7808" w:rsidP="003D2076">
            <w:pPr>
              <w:ind w:left="113" w:right="113"/>
              <w:jc w:val="center"/>
              <w:rPr>
                <w:sz w:val="20"/>
                <w:szCs w:val="20"/>
              </w:rPr>
            </w:pPr>
            <w:r w:rsidRPr="006D7808">
              <w:rPr>
                <w:sz w:val="20"/>
                <w:szCs w:val="20"/>
              </w:rPr>
              <w:t>NR</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6D7808" w:rsidP="003D2076">
            <w:pPr>
              <w:ind w:left="113" w:right="113"/>
              <w:jc w:val="center"/>
              <w:rPr>
                <w:sz w:val="20"/>
                <w:szCs w:val="20"/>
              </w:rPr>
            </w:pPr>
            <w:r w:rsidRPr="006D7808">
              <w:rPr>
                <w:sz w:val="20"/>
                <w:szCs w:val="20"/>
              </w:rPr>
              <w:t>NR</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6D7808" w:rsidP="003D2076">
            <w:pPr>
              <w:ind w:left="113" w:right="113"/>
              <w:jc w:val="center"/>
              <w:rPr>
                <w:sz w:val="20"/>
                <w:szCs w:val="20"/>
              </w:rPr>
            </w:pPr>
            <w:r w:rsidRPr="006D7808">
              <w:rPr>
                <w:sz w:val="20"/>
                <w:szCs w:val="20"/>
              </w:rPr>
              <w:t>NR</w:t>
            </w:r>
          </w:p>
        </w:tc>
        <w:tc>
          <w:tcPr>
            <w:tcW w:w="473" w:type="dxa"/>
            <w:tcBorders>
              <w:top w:val="single" w:sz="4" w:space="0" w:color="auto"/>
              <w:left w:val="nil"/>
              <w:bottom w:val="single" w:sz="4" w:space="0" w:color="auto"/>
              <w:right w:val="single" w:sz="4" w:space="0" w:color="auto"/>
            </w:tcBorders>
            <w:textDirection w:val="btLr"/>
            <w:vAlign w:val="center"/>
          </w:tcPr>
          <w:p w:rsidR="000E40D8" w:rsidRPr="006D7808" w:rsidRDefault="00980EBB" w:rsidP="006D7808">
            <w:pPr>
              <w:ind w:left="113" w:right="113"/>
              <w:jc w:val="center"/>
              <w:rPr>
                <w:sz w:val="20"/>
                <w:szCs w:val="20"/>
              </w:rPr>
            </w:pPr>
            <w:r>
              <w:rPr>
                <w:sz w:val="20"/>
                <w:szCs w:val="20"/>
              </w:rPr>
              <w:t>K-30</w:t>
            </w:r>
            <w:r w:rsidR="006D7808" w:rsidRPr="006D7808">
              <w:rPr>
                <w:sz w:val="20"/>
                <w:szCs w:val="20"/>
              </w:rPr>
              <w:t>%</w:t>
            </w:r>
          </w:p>
        </w:tc>
        <w:tc>
          <w:tcPr>
            <w:tcW w:w="520" w:type="dxa"/>
            <w:tcBorders>
              <w:top w:val="single" w:sz="4" w:space="0" w:color="auto"/>
              <w:left w:val="nil"/>
              <w:bottom w:val="single" w:sz="4" w:space="0" w:color="auto"/>
              <w:right w:val="single" w:sz="4" w:space="0" w:color="auto"/>
            </w:tcBorders>
            <w:textDirection w:val="btLr"/>
            <w:vAlign w:val="center"/>
          </w:tcPr>
          <w:p w:rsidR="000E40D8" w:rsidRPr="006D7808" w:rsidRDefault="006D7808" w:rsidP="003D2076">
            <w:pPr>
              <w:ind w:left="113" w:right="113"/>
              <w:jc w:val="center"/>
              <w:rPr>
                <w:sz w:val="20"/>
                <w:szCs w:val="20"/>
              </w:rPr>
            </w:pPr>
            <w:r w:rsidRPr="006D7808">
              <w:rPr>
                <w:sz w:val="20"/>
                <w:szCs w:val="20"/>
              </w:rPr>
              <w:t>NR</w:t>
            </w:r>
          </w:p>
        </w:tc>
        <w:tc>
          <w:tcPr>
            <w:tcW w:w="520" w:type="dxa"/>
            <w:tcBorders>
              <w:top w:val="single" w:sz="4" w:space="0" w:color="auto"/>
              <w:left w:val="nil"/>
              <w:bottom w:val="single" w:sz="4" w:space="0" w:color="auto"/>
              <w:right w:val="single" w:sz="4" w:space="0" w:color="auto"/>
            </w:tcBorders>
            <w:textDirection w:val="btLr"/>
            <w:vAlign w:val="center"/>
          </w:tcPr>
          <w:p w:rsidR="000E40D8" w:rsidRPr="006D7808" w:rsidRDefault="00D452FE" w:rsidP="003D2076">
            <w:pPr>
              <w:ind w:left="113" w:right="113"/>
              <w:jc w:val="center"/>
              <w:rPr>
                <w:sz w:val="20"/>
                <w:szCs w:val="20"/>
              </w:rPr>
            </w:pPr>
            <w:r>
              <w:rPr>
                <w:sz w:val="20"/>
                <w:szCs w:val="20"/>
              </w:rPr>
              <w:t>K-3</w:t>
            </w:r>
            <w:r w:rsidR="006D7808" w:rsidRPr="006D7808">
              <w:rPr>
                <w:sz w:val="20"/>
                <w:szCs w:val="20"/>
              </w:rPr>
              <w:t>0%</w:t>
            </w:r>
          </w:p>
        </w:tc>
        <w:tc>
          <w:tcPr>
            <w:tcW w:w="657" w:type="dxa"/>
            <w:tcBorders>
              <w:top w:val="single" w:sz="4" w:space="0" w:color="auto"/>
              <w:left w:val="nil"/>
              <w:bottom w:val="single" w:sz="4" w:space="0" w:color="auto"/>
              <w:right w:val="single" w:sz="4" w:space="0" w:color="auto"/>
            </w:tcBorders>
            <w:textDirection w:val="btLr"/>
            <w:vAlign w:val="center"/>
          </w:tcPr>
          <w:p w:rsidR="000E40D8" w:rsidRPr="006D7808" w:rsidRDefault="00980EBB" w:rsidP="003D2076">
            <w:pPr>
              <w:ind w:left="113" w:right="113"/>
              <w:jc w:val="center"/>
              <w:rPr>
                <w:sz w:val="20"/>
                <w:szCs w:val="20"/>
              </w:rPr>
            </w:pPr>
            <w:r>
              <w:rPr>
                <w:sz w:val="20"/>
                <w:szCs w:val="20"/>
              </w:rPr>
              <w:t>K-5</w:t>
            </w:r>
            <w:r w:rsidR="006D7808" w:rsidRPr="006D7808">
              <w:rPr>
                <w:sz w:val="20"/>
                <w:szCs w:val="20"/>
              </w:rPr>
              <w:t>0%</w:t>
            </w:r>
          </w:p>
        </w:tc>
        <w:tc>
          <w:tcPr>
            <w:tcW w:w="665" w:type="dxa"/>
            <w:tcBorders>
              <w:top w:val="single" w:sz="4" w:space="0" w:color="auto"/>
              <w:left w:val="nil"/>
              <w:bottom w:val="single" w:sz="4" w:space="0" w:color="auto"/>
              <w:right w:val="single" w:sz="4" w:space="0" w:color="auto"/>
            </w:tcBorders>
            <w:textDirection w:val="btLr"/>
            <w:vAlign w:val="center"/>
          </w:tcPr>
          <w:p w:rsidR="000E40D8" w:rsidRPr="006D7808" w:rsidRDefault="00980EBB" w:rsidP="003D2076">
            <w:pPr>
              <w:ind w:left="113" w:right="113"/>
              <w:jc w:val="center"/>
              <w:rPr>
                <w:sz w:val="20"/>
                <w:szCs w:val="20"/>
              </w:rPr>
            </w:pPr>
            <w:r>
              <w:rPr>
                <w:sz w:val="20"/>
                <w:szCs w:val="20"/>
              </w:rPr>
              <w:t>K-5</w:t>
            </w:r>
            <w:r w:rsidR="006D7808" w:rsidRPr="006D7808">
              <w:rPr>
                <w:sz w:val="20"/>
                <w:szCs w:val="20"/>
              </w:rPr>
              <w:t>0%</w:t>
            </w:r>
          </w:p>
        </w:tc>
        <w:tc>
          <w:tcPr>
            <w:tcW w:w="551" w:type="dxa"/>
            <w:tcBorders>
              <w:top w:val="single" w:sz="4" w:space="0" w:color="auto"/>
              <w:left w:val="nil"/>
              <w:bottom w:val="single" w:sz="4" w:space="0" w:color="auto"/>
              <w:right w:val="single" w:sz="4" w:space="0" w:color="auto"/>
            </w:tcBorders>
            <w:textDirection w:val="btLr"/>
            <w:vAlign w:val="center"/>
          </w:tcPr>
          <w:p w:rsidR="000E40D8" w:rsidRPr="006D7808" w:rsidRDefault="006D7808" w:rsidP="003D2076">
            <w:pPr>
              <w:ind w:left="113" w:right="113"/>
              <w:jc w:val="center"/>
              <w:rPr>
                <w:sz w:val="20"/>
                <w:szCs w:val="20"/>
              </w:rPr>
            </w:pPr>
            <w:r w:rsidRPr="006D7808">
              <w:rPr>
                <w:sz w:val="20"/>
                <w:szCs w:val="20"/>
              </w:rPr>
              <w:t>AB-50%</w:t>
            </w:r>
          </w:p>
        </w:tc>
        <w:tc>
          <w:tcPr>
            <w:tcW w:w="567" w:type="dxa"/>
            <w:tcBorders>
              <w:top w:val="single" w:sz="4" w:space="0" w:color="auto"/>
              <w:left w:val="nil"/>
              <w:bottom w:val="single" w:sz="4" w:space="0" w:color="auto"/>
              <w:right w:val="single" w:sz="4" w:space="0" w:color="auto"/>
            </w:tcBorders>
            <w:textDirection w:val="btLr"/>
            <w:vAlign w:val="center"/>
          </w:tcPr>
          <w:p w:rsidR="000E40D8" w:rsidRPr="006D7808" w:rsidRDefault="00980EBB" w:rsidP="003D2076">
            <w:pPr>
              <w:ind w:left="113" w:right="113"/>
              <w:jc w:val="center"/>
              <w:rPr>
                <w:sz w:val="20"/>
                <w:szCs w:val="20"/>
              </w:rPr>
            </w:pPr>
            <w:r>
              <w:rPr>
                <w:sz w:val="20"/>
                <w:szCs w:val="20"/>
              </w:rPr>
              <w:t>NR</w:t>
            </w:r>
          </w:p>
        </w:tc>
        <w:tc>
          <w:tcPr>
            <w:tcW w:w="567" w:type="dxa"/>
            <w:tcBorders>
              <w:top w:val="nil"/>
              <w:left w:val="nil"/>
              <w:bottom w:val="single" w:sz="4" w:space="0" w:color="auto"/>
              <w:right w:val="single" w:sz="4" w:space="0" w:color="auto"/>
            </w:tcBorders>
            <w:textDirection w:val="btLr"/>
            <w:vAlign w:val="center"/>
          </w:tcPr>
          <w:p w:rsidR="000E40D8" w:rsidRPr="006D7808" w:rsidRDefault="00980EBB" w:rsidP="003D2076">
            <w:pPr>
              <w:ind w:left="113" w:right="113"/>
              <w:jc w:val="center"/>
              <w:rPr>
                <w:sz w:val="20"/>
                <w:szCs w:val="20"/>
              </w:rPr>
            </w:pPr>
            <w:r>
              <w:rPr>
                <w:sz w:val="20"/>
                <w:szCs w:val="20"/>
              </w:rPr>
              <w:t>AK-6</w:t>
            </w:r>
            <w:r w:rsidR="006D7808" w:rsidRPr="006D7808">
              <w:rPr>
                <w:sz w:val="20"/>
                <w:szCs w:val="20"/>
              </w:rPr>
              <w:t>0%</w:t>
            </w:r>
          </w:p>
        </w:tc>
        <w:tc>
          <w:tcPr>
            <w:tcW w:w="709" w:type="dxa"/>
            <w:tcBorders>
              <w:top w:val="single" w:sz="4" w:space="0" w:color="auto"/>
              <w:left w:val="nil"/>
              <w:bottom w:val="single" w:sz="4" w:space="0" w:color="auto"/>
              <w:right w:val="single" w:sz="4" w:space="0" w:color="auto"/>
            </w:tcBorders>
            <w:textDirection w:val="btLr"/>
            <w:vAlign w:val="center"/>
          </w:tcPr>
          <w:p w:rsidR="000E40D8" w:rsidRPr="006D7808" w:rsidRDefault="006D7808" w:rsidP="003D2076">
            <w:pPr>
              <w:ind w:left="113" w:right="113"/>
              <w:jc w:val="center"/>
              <w:rPr>
                <w:sz w:val="20"/>
                <w:szCs w:val="20"/>
              </w:rPr>
            </w:pPr>
            <w:r w:rsidRPr="006D7808">
              <w:rPr>
                <w:sz w:val="20"/>
                <w:szCs w:val="20"/>
              </w:rPr>
              <w:t>K-100%</w:t>
            </w:r>
          </w:p>
        </w:tc>
        <w:tc>
          <w:tcPr>
            <w:tcW w:w="2618" w:type="dxa"/>
            <w:tcBorders>
              <w:top w:val="nil"/>
              <w:left w:val="nil"/>
              <w:bottom w:val="single" w:sz="4" w:space="0" w:color="auto"/>
              <w:right w:val="single" w:sz="4" w:space="0" w:color="auto"/>
            </w:tcBorders>
            <w:vAlign w:val="center"/>
          </w:tcPr>
          <w:p w:rsidR="000E40D8" w:rsidRPr="006D7808" w:rsidRDefault="006D7808" w:rsidP="003D2076">
            <w:pPr>
              <w:jc w:val="center"/>
              <w:rPr>
                <w:sz w:val="20"/>
                <w:szCs w:val="20"/>
              </w:rPr>
            </w:pPr>
            <w:r>
              <w:rPr>
                <w:sz w:val="20"/>
                <w:szCs w:val="20"/>
              </w:rPr>
              <w:t>Pastato pamatai ir sienos sutrūkę. Per sienų plyšius pučia vėjas. Būtina apšiltinti sienas.</w:t>
            </w:r>
          </w:p>
        </w:tc>
      </w:tr>
    </w:tbl>
    <w:p w:rsidR="000E40D8" w:rsidRPr="00776EC2" w:rsidRDefault="000E40D8" w:rsidP="000E40D8">
      <w:pPr>
        <w:rPr>
          <w:b/>
          <w:bCs/>
          <w:sz w:val="16"/>
          <w:szCs w:val="16"/>
          <w:u w:val="single"/>
        </w:rPr>
      </w:pPr>
    </w:p>
    <w:p w:rsidR="000E40D8" w:rsidRPr="00776EC2" w:rsidRDefault="000E40D8" w:rsidP="000E40D8">
      <w:pPr>
        <w:ind w:firstLine="426"/>
        <w:jc w:val="both"/>
        <w:rPr>
          <w:sz w:val="18"/>
          <w:szCs w:val="18"/>
        </w:rPr>
      </w:pPr>
      <w:r w:rsidRPr="00776EC2">
        <w:rPr>
          <w:b/>
          <w:bCs/>
          <w:sz w:val="18"/>
          <w:szCs w:val="18"/>
          <w:u w:val="single"/>
        </w:rPr>
        <w:t>Santrumpos:</w:t>
      </w:r>
      <w:r w:rsidRPr="00776EC2">
        <w:rPr>
          <w:sz w:val="18"/>
          <w:szCs w:val="18"/>
        </w:rPr>
        <w:t xml:space="preserve">  NR – nereikalingas remontas, P – reikalingas paprastasis remontas, K – reikalingas kapitalinis remontas, AB – avarinė būklė, AK – atliktas kapitalinis remontas, AP– atliktas paprastasis remontas.</w:t>
      </w:r>
    </w:p>
    <w:p w:rsidR="000E40D8" w:rsidRPr="00776EC2" w:rsidRDefault="000E40D8" w:rsidP="000E40D8">
      <w:pPr>
        <w:rPr>
          <w:sz w:val="22"/>
          <w:szCs w:val="22"/>
        </w:rPr>
      </w:pPr>
    </w:p>
    <w:p w:rsidR="000E40D8" w:rsidRPr="00776EC2" w:rsidRDefault="000E40D8" w:rsidP="000E40D8">
      <w:pPr>
        <w:ind w:firstLine="360"/>
        <w:jc w:val="both"/>
        <w:rPr>
          <w:color w:val="000000"/>
        </w:rPr>
      </w:pPr>
      <w:r w:rsidRPr="00776EC2">
        <w:rPr>
          <w:b/>
          <w:color w:val="000000"/>
        </w:rPr>
        <w:t>Pastabos:</w:t>
      </w:r>
    </w:p>
    <w:p w:rsidR="000E40D8" w:rsidRPr="00776EC2" w:rsidRDefault="000E40D8" w:rsidP="000E40D8">
      <w:pPr>
        <w:numPr>
          <w:ilvl w:val="0"/>
          <w:numId w:val="8"/>
        </w:numPr>
        <w:jc w:val="both"/>
        <w:rPr>
          <w:color w:val="000000"/>
        </w:rPr>
      </w:pPr>
      <w:r w:rsidRPr="00776EC2">
        <w:rPr>
          <w:color w:val="000000"/>
        </w:rPr>
        <w:t>Kiekvienais metais s</w:t>
      </w:r>
      <w:r w:rsidRPr="00776EC2">
        <w:rPr>
          <w:bCs/>
          <w:color w:val="000000"/>
        </w:rPr>
        <w:t>tatinio dalių ir inžinerinės įrangos būklė vertinama atsižvelgiant į statinio kasmetinės apžiūros rezultatus.</w:t>
      </w:r>
    </w:p>
    <w:p w:rsidR="000E40D8" w:rsidRPr="00776EC2" w:rsidRDefault="000E40D8" w:rsidP="000E40D8">
      <w:pPr>
        <w:jc w:val="both"/>
        <w:rPr>
          <w:color w:val="000000"/>
        </w:rPr>
      </w:pPr>
    </w:p>
    <w:p w:rsidR="000E40D8" w:rsidRPr="00776EC2" w:rsidRDefault="000E40D8" w:rsidP="000E40D8">
      <w:pPr>
        <w:numPr>
          <w:ilvl w:val="0"/>
          <w:numId w:val="8"/>
        </w:numPr>
        <w:jc w:val="both"/>
        <w:rPr>
          <w:color w:val="000000"/>
        </w:rPr>
      </w:pPr>
      <w:r w:rsidRPr="00776EC2">
        <w:rPr>
          <w:color w:val="000000"/>
        </w:rPr>
        <w:t>Įstaiga naudojamo pastato techninę priežiūrą vykdo teisės aktų nustatyta tvarka.</w:t>
      </w:r>
    </w:p>
    <w:p w:rsidR="000E40D8" w:rsidRPr="00776EC2" w:rsidRDefault="000E40D8" w:rsidP="000E40D8">
      <w:pPr>
        <w:pStyle w:val="ListParagraph"/>
        <w:jc w:val="both"/>
        <w:rPr>
          <w:color w:val="000000"/>
        </w:rPr>
      </w:pPr>
    </w:p>
    <w:p w:rsidR="000E40D8" w:rsidRPr="00776EC2" w:rsidRDefault="000E40D8" w:rsidP="000E40D8">
      <w:pPr>
        <w:numPr>
          <w:ilvl w:val="0"/>
          <w:numId w:val="8"/>
        </w:numPr>
        <w:jc w:val="both"/>
        <w:rPr>
          <w:color w:val="000000"/>
        </w:rPr>
      </w:pPr>
      <w:r w:rsidRPr="00776EC2">
        <w:rPr>
          <w:color w:val="000000"/>
        </w:rPr>
        <w:t>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0E40D8" w:rsidRPr="00776EC2" w:rsidRDefault="000E40D8" w:rsidP="000E40D8">
      <w:pPr>
        <w:jc w:val="both"/>
        <w:rPr>
          <w:color w:val="000000"/>
        </w:rPr>
        <w:sectPr w:rsidR="000E40D8" w:rsidRPr="00776EC2" w:rsidSect="00641B0B">
          <w:headerReference w:type="even" r:id="rId9"/>
          <w:headerReference w:type="default" r:id="rId10"/>
          <w:pgSz w:w="16838" w:h="11906" w:orient="landscape" w:code="9"/>
          <w:pgMar w:top="1702" w:right="1134" w:bottom="1276" w:left="1134" w:header="567" w:footer="567" w:gutter="0"/>
          <w:cols w:space="1296"/>
          <w:titlePg/>
          <w:docGrid w:linePitch="360"/>
        </w:sectPr>
      </w:pPr>
    </w:p>
    <w:p w:rsidR="000E40D8" w:rsidRPr="00776EC2" w:rsidRDefault="000E40D8" w:rsidP="000E40D8">
      <w:pPr>
        <w:ind w:left="360"/>
        <w:jc w:val="center"/>
        <w:rPr>
          <w:b/>
          <w:sz w:val="26"/>
          <w:szCs w:val="26"/>
        </w:rPr>
      </w:pPr>
      <w:r w:rsidRPr="00776EC2">
        <w:rPr>
          <w:b/>
          <w:sz w:val="26"/>
          <w:szCs w:val="26"/>
        </w:rPr>
        <w:lastRenderedPageBreak/>
        <w:t>Tikslų įgyvendinimo laipsnis pagal prognozuotus laukiamus rezultatus</w:t>
      </w:r>
    </w:p>
    <w:p w:rsidR="000E40D8" w:rsidRPr="00776EC2"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B301C3" w:rsidRPr="00776EC2" w:rsidTr="003D2076">
        <w:tc>
          <w:tcPr>
            <w:tcW w:w="2130" w:type="dxa"/>
            <w:shd w:val="clear" w:color="auto" w:fill="auto"/>
          </w:tcPr>
          <w:p w:rsidR="000E40D8" w:rsidRPr="00776EC2" w:rsidRDefault="000E40D8" w:rsidP="003D2076">
            <w:pPr>
              <w:jc w:val="center"/>
            </w:pPr>
            <w:r w:rsidRPr="00776EC2">
              <w:t>Tikslas</w:t>
            </w:r>
          </w:p>
        </w:tc>
        <w:tc>
          <w:tcPr>
            <w:tcW w:w="2396" w:type="dxa"/>
            <w:shd w:val="clear" w:color="auto" w:fill="auto"/>
          </w:tcPr>
          <w:p w:rsidR="000E40D8" w:rsidRPr="00776EC2" w:rsidRDefault="000E40D8" w:rsidP="003D2076">
            <w:pPr>
              <w:jc w:val="center"/>
            </w:pPr>
            <w:r w:rsidRPr="00776EC2">
              <w:t>Minimalus lauktas rezultatas</w:t>
            </w:r>
          </w:p>
        </w:tc>
        <w:tc>
          <w:tcPr>
            <w:tcW w:w="2397" w:type="dxa"/>
            <w:shd w:val="clear" w:color="auto" w:fill="auto"/>
          </w:tcPr>
          <w:p w:rsidR="000E40D8" w:rsidRPr="00776EC2" w:rsidRDefault="000E40D8" w:rsidP="003D2076">
            <w:pPr>
              <w:jc w:val="center"/>
            </w:pPr>
            <w:r w:rsidRPr="00776EC2">
              <w:t>Įstaigos pasiektas realus rezultatas</w:t>
            </w:r>
          </w:p>
        </w:tc>
        <w:tc>
          <w:tcPr>
            <w:tcW w:w="2397" w:type="dxa"/>
            <w:shd w:val="clear" w:color="auto" w:fill="auto"/>
          </w:tcPr>
          <w:p w:rsidR="000E40D8" w:rsidRPr="00776EC2" w:rsidRDefault="000E40D8" w:rsidP="003D2076">
            <w:pPr>
              <w:jc w:val="center"/>
            </w:pPr>
            <w:r w:rsidRPr="00776EC2">
              <w:t>Maksimalus lauktas rezultatas</w:t>
            </w:r>
          </w:p>
        </w:tc>
      </w:tr>
      <w:tr w:rsidR="00B301C3" w:rsidRPr="00776EC2" w:rsidTr="003D2076">
        <w:tc>
          <w:tcPr>
            <w:tcW w:w="2130" w:type="dxa"/>
            <w:shd w:val="clear" w:color="auto" w:fill="auto"/>
          </w:tcPr>
          <w:p w:rsidR="00CF7806" w:rsidRPr="00C3314F" w:rsidRDefault="00BB264A" w:rsidP="00A32503">
            <w:r>
              <w:t>1</w:t>
            </w:r>
            <w:r w:rsidR="00CF7806" w:rsidRPr="00C3314F">
              <w:t xml:space="preserve">. </w:t>
            </w:r>
            <w:r w:rsidR="00EF3987" w:rsidRPr="00C3314F">
              <w:t>Į</w:t>
            </w:r>
            <w:r w:rsidR="00CF7806" w:rsidRPr="00C3314F">
              <w:t>traukiojo ugdymo paslaugų plėtra, įveiklinant Vaiko  gerovės komisiją</w:t>
            </w:r>
          </w:p>
          <w:p w:rsidR="00CF7806" w:rsidRPr="00C3314F" w:rsidRDefault="00CF7806" w:rsidP="00A32503"/>
          <w:p w:rsidR="00CF7806" w:rsidRPr="00C3314F" w:rsidRDefault="00CF7806" w:rsidP="00A32503"/>
          <w:p w:rsidR="00CF7806" w:rsidRPr="00C3314F" w:rsidRDefault="00CF7806" w:rsidP="00A32503"/>
          <w:p w:rsidR="00CF7806" w:rsidRPr="00C3314F" w:rsidRDefault="00CF7806" w:rsidP="00A32503"/>
          <w:p w:rsidR="00055436" w:rsidRPr="00C3314F" w:rsidRDefault="00055436" w:rsidP="00A32503"/>
        </w:tc>
        <w:tc>
          <w:tcPr>
            <w:tcW w:w="2396" w:type="dxa"/>
            <w:shd w:val="clear" w:color="auto" w:fill="auto"/>
          </w:tcPr>
          <w:p w:rsidR="003A7993" w:rsidRPr="00C3314F" w:rsidRDefault="00EF3987" w:rsidP="00CF7806">
            <w:r w:rsidRPr="00C3314F">
              <w:t>VGK komanda papildyta spec. pedagogu</w:t>
            </w:r>
            <w:r w:rsidR="00B83743">
              <w:t>.</w:t>
            </w:r>
          </w:p>
        </w:tc>
        <w:tc>
          <w:tcPr>
            <w:tcW w:w="2397" w:type="dxa"/>
            <w:shd w:val="clear" w:color="auto" w:fill="auto"/>
          </w:tcPr>
          <w:p w:rsidR="00EF3987" w:rsidRPr="00C3314F" w:rsidRDefault="00EF3987" w:rsidP="00C3314F">
            <w:r w:rsidRPr="00C3314F">
              <w:t>2019 m. rugsėjo mėn. įsteigtas spec. pedagogo 0,25et., atlikta šeimų, turinč</w:t>
            </w:r>
            <w:r w:rsidR="00053B67">
              <w:t>i</w:t>
            </w:r>
            <w:r w:rsidRPr="00C3314F">
              <w:t>ų spec. poreikių vaikų</w:t>
            </w:r>
            <w:r w:rsidR="00C3314F" w:rsidRPr="00C3314F">
              <w:t xml:space="preserve"> poreikių analizė</w:t>
            </w:r>
            <w:r w:rsidR="00C3314F">
              <w:t xml:space="preserve">, konsultuojamos šeimos, </w:t>
            </w:r>
            <w:r w:rsidRPr="00C3314F">
              <w:t>daugiau vaikų gauna reikiamą pagalbą</w:t>
            </w:r>
            <w:r w:rsidR="00C3314F">
              <w:t>.</w:t>
            </w:r>
            <w:r w:rsidR="00F2027A">
              <w:t xml:space="preserve"> Pagal pritaikytas programas ugdomi</w:t>
            </w:r>
            <w:r w:rsidR="00F2027A" w:rsidRPr="00F2027A">
              <w:rPr>
                <w:color w:val="FF0000"/>
              </w:rPr>
              <w:t xml:space="preserve"> </w:t>
            </w:r>
            <w:r w:rsidR="0022535D">
              <w:t>3</w:t>
            </w:r>
            <w:r w:rsidR="00F2027A" w:rsidRPr="000F4306">
              <w:t xml:space="preserve"> </w:t>
            </w:r>
            <w:r w:rsidR="00F2027A">
              <w:t>vaikai</w:t>
            </w:r>
            <w:r w:rsidR="00B83743">
              <w:t>.</w:t>
            </w:r>
          </w:p>
        </w:tc>
        <w:tc>
          <w:tcPr>
            <w:tcW w:w="2397" w:type="dxa"/>
            <w:shd w:val="clear" w:color="auto" w:fill="auto"/>
          </w:tcPr>
          <w:p w:rsidR="000E40D8" w:rsidRPr="00C3314F" w:rsidRDefault="00EF3987" w:rsidP="00BC5C1C">
            <w:r w:rsidRPr="00C3314F">
              <w:t>Vaikams, turintiems raidos sutrikimų, pritaikytos programos, parengta metodinė medžiaga tėvams darbui namuose.</w:t>
            </w:r>
          </w:p>
        </w:tc>
      </w:tr>
      <w:tr w:rsidR="000E40D8" w:rsidRPr="00776EC2" w:rsidTr="003D2076">
        <w:tc>
          <w:tcPr>
            <w:tcW w:w="9320" w:type="dxa"/>
            <w:gridSpan w:val="4"/>
            <w:shd w:val="clear" w:color="auto" w:fill="auto"/>
          </w:tcPr>
          <w:p w:rsidR="00055436" w:rsidRDefault="000E40D8" w:rsidP="006E0B35">
            <w:pPr>
              <w:jc w:val="both"/>
            </w:pPr>
            <w:r w:rsidRPr="00776EC2">
              <w:rPr>
                <w:b/>
                <w:i/>
              </w:rPr>
              <w:t>Komentaras:</w:t>
            </w:r>
            <w:r w:rsidRPr="00776EC2">
              <w:rPr>
                <w:i/>
              </w:rPr>
              <w:t xml:space="preserve"> </w:t>
            </w:r>
            <w:r w:rsidR="00C34E0F">
              <w:t>tikslas įgyvendintas</w:t>
            </w:r>
            <w:r w:rsidR="00F57FFE" w:rsidRPr="00F57FFE">
              <w:t xml:space="preserve"> 10</w:t>
            </w:r>
            <w:r w:rsidR="00E3247C" w:rsidRPr="00F57FFE">
              <w:t>0 proc.</w:t>
            </w:r>
            <w:r w:rsidR="0092279D">
              <w:t xml:space="preserve"> </w:t>
            </w:r>
            <w:r w:rsidR="0022535D">
              <w:t>Įstaigoje pradėtos teikti spec. pedagogo paslaugos, spec. poreikių vaikams pritaikytos 2 priešmokyklio ugdymo programos ir 1-a ikimokyklinio ugdymo programa, parengta kalbos ugdymo metodinė medžiaga tėvams, darbui su vaikais namuose.</w:t>
            </w:r>
          </w:p>
          <w:p w:rsidR="00DC4516" w:rsidRPr="00A55319" w:rsidRDefault="00DC4516" w:rsidP="006E0B35">
            <w:pPr>
              <w:jc w:val="both"/>
              <w:rPr>
                <w:i/>
              </w:rPr>
            </w:pPr>
          </w:p>
        </w:tc>
      </w:tr>
    </w:tbl>
    <w:p w:rsidR="00E41C02" w:rsidRDefault="00E41C02" w:rsidP="0041417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E41C02" w:rsidRPr="00776EC2" w:rsidTr="00D45599">
        <w:tc>
          <w:tcPr>
            <w:tcW w:w="2130" w:type="dxa"/>
            <w:shd w:val="clear" w:color="auto" w:fill="auto"/>
          </w:tcPr>
          <w:p w:rsidR="00E41C02" w:rsidRPr="00776EC2" w:rsidRDefault="00E41C02" w:rsidP="00D45599">
            <w:pPr>
              <w:jc w:val="center"/>
            </w:pPr>
            <w:r w:rsidRPr="00776EC2">
              <w:t>Tikslas</w:t>
            </w:r>
          </w:p>
        </w:tc>
        <w:tc>
          <w:tcPr>
            <w:tcW w:w="2396" w:type="dxa"/>
            <w:shd w:val="clear" w:color="auto" w:fill="auto"/>
          </w:tcPr>
          <w:p w:rsidR="00E41C02" w:rsidRPr="00776EC2" w:rsidRDefault="00E41C02" w:rsidP="00D45599">
            <w:pPr>
              <w:jc w:val="center"/>
            </w:pPr>
            <w:r w:rsidRPr="00776EC2">
              <w:t>Minimalus lauktas rezultatas</w:t>
            </w:r>
          </w:p>
        </w:tc>
        <w:tc>
          <w:tcPr>
            <w:tcW w:w="2397" w:type="dxa"/>
            <w:shd w:val="clear" w:color="auto" w:fill="auto"/>
          </w:tcPr>
          <w:p w:rsidR="00E41C02" w:rsidRPr="00776EC2" w:rsidRDefault="00E41C02" w:rsidP="00D45599">
            <w:pPr>
              <w:jc w:val="center"/>
            </w:pPr>
            <w:r w:rsidRPr="00776EC2">
              <w:t>Įstaigos pasiektas realus rezultatas</w:t>
            </w:r>
          </w:p>
        </w:tc>
        <w:tc>
          <w:tcPr>
            <w:tcW w:w="2397" w:type="dxa"/>
            <w:shd w:val="clear" w:color="auto" w:fill="auto"/>
          </w:tcPr>
          <w:p w:rsidR="00E41C02" w:rsidRPr="00776EC2" w:rsidRDefault="00E41C02" w:rsidP="00D45599">
            <w:pPr>
              <w:jc w:val="center"/>
            </w:pPr>
            <w:r w:rsidRPr="00776EC2">
              <w:t>Maksimalus lauktas rezultatas</w:t>
            </w:r>
          </w:p>
        </w:tc>
      </w:tr>
      <w:tr w:rsidR="00E41C02" w:rsidRPr="00E41C02" w:rsidTr="00D45599">
        <w:tc>
          <w:tcPr>
            <w:tcW w:w="2130" w:type="dxa"/>
            <w:shd w:val="clear" w:color="auto" w:fill="auto"/>
          </w:tcPr>
          <w:p w:rsidR="00C3314F" w:rsidRPr="00C3314F" w:rsidRDefault="00C3314F" w:rsidP="00C3314F">
            <w:r>
              <w:t>2.S</w:t>
            </w:r>
            <w:r w:rsidRPr="00C3314F">
              <w:t>kaitmeninės ugdymo planavimo ir vaikų pasiekimų vertinimo sistemos tobulinimas, siekiant ugdymo tęstinumo</w:t>
            </w:r>
          </w:p>
          <w:p w:rsidR="00E41C02" w:rsidRPr="00C3314F" w:rsidRDefault="00E41C02" w:rsidP="00C3314F">
            <w:pPr>
              <w:rPr>
                <w:b/>
              </w:rPr>
            </w:pPr>
          </w:p>
        </w:tc>
        <w:tc>
          <w:tcPr>
            <w:tcW w:w="2396" w:type="dxa"/>
            <w:shd w:val="clear" w:color="auto" w:fill="auto"/>
          </w:tcPr>
          <w:p w:rsidR="00E41C02" w:rsidRPr="00C3314F" w:rsidRDefault="00C3314F" w:rsidP="00BC5C1C">
            <w:r w:rsidRPr="00C3314F">
              <w:t>80 proc. pedagogų gebės  kokybiškai planuoti ir vertinti vaikus skaitmeninėje sistemoje</w:t>
            </w:r>
            <w:r w:rsidR="00B83743">
              <w:t>.</w:t>
            </w:r>
          </w:p>
        </w:tc>
        <w:tc>
          <w:tcPr>
            <w:tcW w:w="2397" w:type="dxa"/>
            <w:shd w:val="clear" w:color="auto" w:fill="auto"/>
          </w:tcPr>
          <w:p w:rsidR="00E41C02" w:rsidRPr="00673196" w:rsidRDefault="00C34E0F" w:rsidP="00025CB1">
            <w:r>
              <w:t>Visose grupėse, visos pedagogės planuoja ir vertina vaikų pažangą sistemoje www.musudarzelis.lt</w:t>
            </w:r>
          </w:p>
        </w:tc>
        <w:tc>
          <w:tcPr>
            <w:tcW w:w="2397" w:type="dxa"/>
            <w:shd w:val="clear" w:color="auto" w:fill="auto"/>
          </w:tcPr>
          <w:p w:rsidR="00E41C02" w:rsidRPr="00C3314F" w:rsidRDefault="00C3314F" w:rsidP="00BC5C1C">
            <w:r w:rsidRPr="00C3314F">
              <w:t>100 proc. pedagogų kokybiškai planuos ir vertins vaikų pasiekimus ir pažangą skaitmeninėje sistemoje</w:t>
            </w:r>
            <w:r w:rsidR="00B83743">
              <w:t>.</w:t>
            </w:r>
          </w:p>
          <w:p w:rsidR="00C3314F" w:rsidRDefault="00C3314F" w:rsidP="00BC5C1C"/>
          <w:p w:rsidR="00C3314F" w:rsidRDefault="00C3314F" w:rsidP="00BC5C1C"/>
          <w:p w:rsidR="00C3314F" w:rsidRDefault="00C3314F" w:rsidP="00BC5C1C"/>
          <w:p w:rsidR="00C3314F" w:rsidRDefault="00C3314F" w:rsidP="00BC5C1C"/>
          <w:p w:rsidR="00C3314F" w:rsidRDefault="00C3314F" w:rsidP="00BC5C1C"/>
          <w:p w:rsidR="00C3314F" w:rsidRPr="00BC2C7F" w:rsidRDefault="00C3314F" w:rsidP="00BC5C1C"/>
        </w:tc>
      </w:tr>
      <w:tr w:rsidR="00E41C02" w:rsidRPr="00776EC2" w:rsidTr="00D45599">
        <w:tc>
          <w:tcPr>
            <w:tcW w:w="9320" w:type="dxa"/>
            <w:gridSpan w:val="4"/>
            <w:shd w:val="clear" w:color="auto" w:fill="auto"/>
          </w:tcPr>
          <w:p w:rsidR="00113ECD" w:rsidRPr="00B318F2" w:rsidRDefault="00E41C02" w:rsidP="00C34E0F">
            <w:pPr>
              <w:jc w:val="both"/>
            </w:pPr>
            <w:r w:rsidRPr="00776EC2">
              <w:rPr>
                <w:b/>
                <w:i/>
              </w:rPr>
              <w:t>Komentaras</w:t>
            </w:r>
            <w:r w:rsidR="00B318F2">
              <w:rPr>
                <w:b/>
                <w:i/>
              </w:rPr>
              <w:t xml:space="preserve">: </w:t>
            </w:r>
            <w:r w:rsidR="00D27B35">
              <w:t xml:space="preserve">tikslas įgyvendintas </w:t>
            </w:r>
            <w:r w:rsidR="00C34E0F">
              <w:t xml:space="preserve"> 10</w:t>
            </w:r>
            <w:r w:rsidR="00052E25">
              <w:t>0 proc.</w:t>
            </w:r>
            <w:r w:rsidR="0022535D">
              <w:t xml:space="preserve">, kadangi visos pedagogės geba planuoti ir vertinti vaikų pažangą sistemoje </w:t>
            </w:r>
            <w:hyperlink r:id="rId11" w:history="1">
              <w:r w:rsidR="00552EF6" w:rsidRPr="00C619B0">
                <w:rPr>
                  <w:rStyle w:val="Hyperlink"/>
                </w:rPr>
                <w:t>www.musudarzelis.lt</w:t>
              </w:r>
            </w:hyperlink>
            <w:r w:rsidR="00552EF6">
              <w:t>, perduoda reikiamą informaciją sekančios pakopos ugdytojams.</w:t>
            </w:r>
          </w:p>
        </w:tc>
      </w:tr>
    </w:tbl>
    <w:p w:rsidR="00E41C02" w:rsidRDefault="00E41C02" w:rsidP="000E40D8">
      <w:pPr>
        <w:jc w:val="center"/>
      </w:pPr>
    </w:p>
    <w:p w:rsidR="00C34E0F" w:rsidRDefault="00C34E0F" w:rsidP="00360811">
      <w:pPr>
        <w:jc w:val="center"/>
        <w:rPr>
          <w:b/>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400"/>
        <w:gridCol w:w="2397"/>
      </w:tblGrid>
      <w:tr w:rsidR="00C34E0F" w:rsidRPr="00776EC2" w:rsidTr="001C5C65">
        <w:tc>
          <w:tcPr>
            <w:tcW w:w="2130" w:type="dxa"/>
            <w:shd w:val="clear" w:color="auto" w:fill="auto"/>
          </w:tcPr>
          <w:p w:rsidR="00C34E0F" w:rsidRPr="00776EC2" w:rsidRDefault="00C34E0F" w:rsidP="001C5C65">
            <w:pPr>
              <w:jc w:val="center"/>
            </w:pPr>
            <w:r w:rsidRPr="00776EC2">
              <w:t>Tikslas</w:t>
            </w:r>
          </w:p>
        </w:tc>
        <w:tc>
          <w:tcPr>
            <w:tcW w:w="2396" w:type="dxa"/>
            <w:shd w:val="clear" w:color="auto" w:fill="auto"/>
          </w:tcPr>
          <w:p w:rsidR="00C34E0F" w:rsidRPr="00776EC2" w:rsidRDefault="00C34E0F" w:rsidP="001C5C65">
            <w:pPr>
              <w:jc w:val="center"/>
            </w:pPr>
            <w:r w:rsidRPr="00776EC2">
              <w:t>Minimalus lauktas rezultatas</w:t>
            </w:r>
          </w:p>
        </w:tc>
        <w:tc>
          <w:tcPr>
            <w:tcW w:w="2397" w:type="dxa"/>
            <w:shd w:val="clear" w:color="auto" w:fill="auto"/>
          </w:tcPr>
          <w:p w:rsidR="00C34E0F" w:rsidRPr="00776EC2" w:rsidRDefault="00C34E0F" w:rsidP="001C5C65">
            <w:pPr>
              <w:jc w:val="center"/>
            </w:pPr>
            <w:r w:rsidRPr="00776EC2">
              <w:t>Įstaigos pasiektas realus rezultatas</w:t>
            </w:r>
          </w:p>
        </w:tc>
        <w:tc>
          <w:tcPr>
            <w:tcW w:w="2397" w:type="dxa"/>
            <w:shd w:val="clear" w:color="auto" w:fill="auto"/>
          </w:tcPr>
          <w:p w:rsidR="00C34E0F" w:rsidRPr="00776EC2" w:rsidRDefault="00C34E0F" w:rsidP="001C5C65">
            <w:pPr>
              <w:jc w:val="center"/>
            </w:pPr>
            <w:r w:rsidRPr="00776EC2">
              <w:t>Maksimalus lauktas rezultatas</w:t>
            </w:r>
          </w:p>
        </w:tc>
      </w:tr>
      <w:tr w:rsidR="00C34E0F" w:rsidRPr="00BC2C7F" w:rsidTr="00C34E0F">
        <w:tc>
          <w:tcPr>
            <w:tcW w:w="2130" w:type="dxa"/>
            <w:shd w:val="clear" w:color="auto" w:fill="auto"/>
          </w:tcPr>
          <w:p w:rsidR="00C34E0F" w:rsidRPr="00C3314F" w:rsidRDefault="00C34E0F" w:rsidP="001C5C65">
            <w:r>
              <w:t>3.</w:t>
            </w:r>
            <w:r w:rsidR="00FA3F82">
              <w:t>Sporto aikštelės įrengimas</w:t>
            </w:r>
          </w:p>
          <w:p w:rsidR="00C34E0F" w:rsidRPr="00C3314F" w:rsidRDefault="00C34E0F" w:rsidP="001C5C65">
            <w:pPr>
              <w:rPr>
                <w:b/>
              </w:rPr>
            </w:pPr>
          </w:p>
        </w:tc>
        <w:tc>
          <w:tcPr>
            <w:tcW w:w="2396" w:type="dxa"/>
            <w:shd w:val="clear" w:color="auto" w:fill="auto"/>
          </w:tcPr>
          <w:p w:rsidR="00C34E0F" w:rsidRPr="00C3314F" w:rsidRDefault="003D3D86" w:rsidP="001C5C65">
            <w:r>
              <w:t>Parengtas projektas sporto aikštelės įrengimui</w:t>
            </w:r>
          </w:p>
        </w:tc>
        <w:tc>
          <w:tcPr>
            <w:tcW w:w="2400" w:type="dxa"/>
            <w:shd w:val="clear" w:color="auto" w:fill="auto"/>
          </w:tcPr>
          <w:p w:rsidR="00C34E0F" w:rsidRDefault="0017260A" w:rsidP="001C5C65">
            <w:r>
              <w:t>Parengtas projektas</w:t>
            </w:r>
          </w:p>
          <w:p w:rsidR="00C34E0F" w:rsidRDefault="00C34E0F" w:rsidP="001C5C65"/>
          <w:p w:rsidR="00C34E0F" w:rsidRDefault="00C34E0F" w:rsidP="001C5C65"/>
          <w:p w:rsidR="00C34E0F" w:rsidRDefault="00C34E0F" w:rsidP="001C5C65"/>
          <w:p w:rsidR="00C34E0F" w:rsidRPr="00BC2C7F" w:rsidRDefault="00C34E0F" w:rsidP="001C5C65"/>
        </w:tc>
        <w:tc>
          <w:tcPr>
            <w:tcW w:w="2394" w:type="dxa"/>
            <w:shd w:val="clear" w:color="auto" w:fill="auto"/>
          </w:tcPr>
          <w:p w:rsidR="00C34E0F" w:rsidRDefault="003D3D86">
            <w:r>
              <w:t>Gautas finansavimas, įgyvendinti visi I etapo aikštelės įrengimo darbai</w:t>
            </w:r>
            <w:r w:rsidR="0017260A">
              <w:t>.</w:t>
            </w:r>
          </w:p>
          <w:p w:rsidR="00C34E0F" w:rsidRDefault="00C34E0F"/>
          <w:p w:rsidR="00C34E0F" w:rsidRDefault="00C34E0F"/>
          <w:p w:rsidR="00C34E0F" w:rsidRDefault="00C34E0F"/>
          <w:p w:rsidR="00C34E0F" w:rsidRPr="00BC2C7F" w:rsidRDefault="00C34E0F" w:rsidP="00C34E0F"/>
        </w:tc>
      </w:tr>
      <w:tr w:rsidR="00C34E0F" w:rsidRPr="00BC2C7F" w:rsidTr="001C5C65">
        <w:tc>
          <w:tcPr>
            <w:tcW w:w="9320" w:type="dxa"/>
            <w:gridSpan w:val="4"/>
            <w:shd w:val="clear" w:color="auto" w:fill="auto"/>
          </w:tcPr>
          <w:p w:rsidR="00C34E0F" w:rsidRPr="00C3314F" w:rsidRDefault="0017260A" w:rsidP="001C5C65">
            <w:r w:rsidRPr="00776EC2">
              <w:rPr>
                <w:b/>
                <w:i/>
              </w:rPr>
              <w:lastRenderedPageBreak/>
              <w:t>Komentaras</w:t>
            </w:r>
            <w:r>
              <w:rPr>
                <w:b/>
                <w:i/>
              </w:rPr>
              <w:t xml:space="preserve">: </w:t>
            </w:r>
            <w:r>
              <w:t>tikslas įgyvendintas minimaliai</w:t>
            </w:r>
            <w:r w:rsidR="00FC72E7">
              <w:t>,</w:t>
            </w:r>
            <w:r w:rsidR="009C2D8E">
              <w:t xml:space="preserve"> panaudojant 2 proc. lėšas</w:t>
            </w:r>
            <w:r w:rsidR="00FC72E7">
              <w:t xml:space="preserve">,  parengtas projektas </w:t>
            </w:r>
            <w:r>
              <w:t xml:space="preserve"> </w:t>
            </w:r>
            <w:r w:rsidR="00FC72E7">
              <w:t xml:space="preserve">sporto aikštelei. Kitiems sporto aikštelės įrengimo </w:t>
            </w:r>
            <w:r w:rsidR="009C2D8E">
              <w:t xml:space="preserve"> darbams, </w:t>
            </w:r>
            <w:r w:rsidR="00FC72E7">
              <w:t>finansavimas neskirtas</w:t>
            </w:r>
            <w:r w:rsidR="00B56E1B">
              <w:t>, todėl tikslo įgyvendinimas perkeliamas į 2020 metus.</w:t>
            </w:r>
          </w:p>
        </w:tc>
      </w:tr>
    </w:tbl>
    <w:p w:rsidR="00C34E0F" w:rsidRPr="00C34E0F" w:rsidRDefault="00C34E0F" w:rsidP="00C34E0F">
      <w:pPr>
        <w:rPr>
          <w:sz w:val="26"/>
          <w:szCs w:val="26"/>
        </w:rPr>
      </w:pPr>
    </w:p>
    <w:p w:rsidR="000E40D8" w:rsidRPr="00037594" w:rsidRDefault="000E40D8" w:rsidP="00552EF6">
      <w:pPr>
        <w:jc w:val="center"/>
        <w:rPr>
          <w:b/>
          <w:sz w:val="26"/>
          <w:szCs w:val="26"/>
        </w:rPr>
      </w:pPr>
      <w:r w:rsidRPr="00037594">
        <w:rPr>
          <w:b/>
          <w:sz w:val="26"/>
          <w:szCs w:val="26"/>
        </w:rPr>
        <w:t>Plačiojo įsivertinimo išvados</w:t>
      </w:r>
    </w:p>
    <w:p w:rsidR="000E40D8" w:rsidRPr="00AA1D19"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139"/>
        <w:gridCol w:w="3315"/>
      </w:tblGrid>
      <w:tr w:rsidR="006D7C0D" w:rsidRPr="00776EC2" w:rsidTr="00110D3B">
        <w:tc>
          <w:tcPr>
            <w:tcW w:w="2902" w:type="dxa"/>
            <w:shd w:val="clear" w:color="auto" w:fill="auto"/>
          </w:tcPr>
          <w:p w:rsidR="006D7C0D" w:rsidRPr="00776EC2" w:rsidRDefault="006D7C0D" w:rsidP="00E41361">
            <w:pPr>
              <w:jc w:val="center"/>
            </w:pPr>
            <w:r w:rsidRPr="00776EC2">
              <w:t>Privalumai</w:t>
            </w:r>
          </w:p>
        </w:tc>
        <w:tc>
          <w:tcPr>
            <w:tcW w:w="3139" w:type="dxa"/>
            <w:shd w:val="clear" w:color="auto" w:fill="auto"/>
          </w:tcPr>
          <w:p w:rsidR="006D7C0D" w:rsidRPr="00776EC2" w:rsidRDefault="006D7C0D" w:rsidP="00E41361">
            <w:pPr>
              <w:jc w:val="center"/>
            </w:pPr>
            <w:r w:rsidRPr="00776EC2">
              <w:t>Trūkumai</w:t>
            </w:r>
          </w:p>
        </w:tc>
        <w:tc>
          <w:tcPr>
            <w:tcW w:w="3315" w:type="dxa"/>
            <w:shd w:val="clear" w:color="auto" w:fill="auto"/>
          </w:tcPr>
          <w:p w:rsidR="006D7C0D" w:rsidRPr="00776EC2" w:rsidRDefault="006D7C0D" w:rsidP="00E41361">
            <w:pPr>
              <w:jc w:val="center"/>
            </w:pPr>
            <w:r w:rsidRPr="00776EC2">
              <w:t>Tobulinti pasirinkti įstaigos veiklos aspektai</w:t>
            </w:r>
          </w:p>
        </w:tc>
      </w:tr>
      <w:tr w:rsidR="00110D3B" w:rsidRPr="00776EC2" w:rsidTr="00110D3B">
        <w:tc>
          <w:tcPr>
            <w:tcW w:w="2902" w:type="dxa"/>
            <w:shd w:val="clear" w:color="auto" w:fill="auto"/>
          </w:tcPr>
          <w:p w:rsidR="00110D3B" w:rsidRPr="00767ED2" w:rsidRDefault="00C74F47" w:rsidP="00E41361">
            <w:pPr>
              <w:jc w:val="center"/>
              <w:rPr>
                <w:sz w:val="22"/>
                <w:szCs w:val="22"/>
              </w:rPr>
            </w:pPr>
            <w:r>
              <w:rPr>
                <w:sz w:val="22"/>
                <w:szCs w:val="22"/>
              </w:rPr>
              <w:t>1.1.2</w:t>
            </w:r>
          </w:p>
        </w:tc>
        <w:tc>
          <w:tcPr>
            <w:tcW w:w="3139" w:type="dxa"/>
            <w:shd w:val="clear" w:color="auto" w:fill="auto"/>
          </w:tcPr>
          <w:p w:rsidR="00110D3B" w:rsidRPr="00767ED2" w:rsidRDefault="00110D3B" w:rsidP="00E41361">
            <w:pPr>
              <w:jc w:val="center"/>
              <w:rPr>
                <w:sz w:val="22"/>
                <w:szCs w:val="22"/>
              </w:rPr>
            </w:pPr>
            <w:r w:rsidRPr="00767ED2">
              <w:rPr>
                <w:sz w:val="22"/>
                <w:szCs w:val="22"/>
              </w:rPr>
              <w:t>3.2.1</w:t>
            </w:r>
          </w:p>
        </w:tc>
        <w:tc>
          <w:tcPr>
            <w:tcW w:w="3315" w:type="dxa"/>
            <w:shd w:val="clear" w:color="auto" w:fill="auto"/>
          </w:tcPr>
          <w:p w:rsidR="00110D3B" w:rsidRPr="00767ED2" w:rsidRDefault="00110D3B" w:rsidP="00110D3B">
            <w:pPr>
              <w:jc w:val="center"/>
              <w:rPr>
                <w:sz w:val="22"/>
                <w:szCs w:val="22"/>
              </w:rPr>
            </w:pPr>
            <w:r w:rsidRPr="00767ED2">
              <w:rPr>
                <w:sz w:val="22"/>
                <w:szCs w:val="22"/>
              </w:rPr>
              <w:t>3.2.1</w:t>
            </w:r>
          </w:p>
        </w:tc>
      </w:tr>
    </w:tbl>
    <w:p w:rsidR="00C74F47" w:rsidRPr="00BD1773" w:rsidRDefault="00FC72E7" w:rsidP="00BD1773">
      <w:pPr>
        <w:rPr>
          <w:sz w:val="26"/>
          <w:szCs w:val="26"/>
        </w:rPr>
      </w:pPr>
      <w:r w:rsidRPr="00BD1773">
        <w:rPr>
          <w:sz w:val="26"/>
          <w:szCs w:val="26"/>
        </w:rPr>
        <w:t>Stiprioji pusė:</w:t>
      </w:r>
      <w:r w:rsidR="00D04779" w:rsidRPr="00BD1773">
        <w:rPr>
          <w:sz w:val="26"/>
          <w:szCs w:val="26"/>
        </w:rPr>
        <w:t xml:space="preserve"> </w:t>
      </w:r>
      <w:r w:rsidR="00C74F47" w:rsidRPr="00BD1773">
        <w:rPr>
          <w:sz w:val="26"/>
          <w:szCs w:val="26"/>
        </w:rPr>
        <w:t>įstaigos vertybės, mikroklimatas. Mokyklos personalas laiko save viena komanda, siekiančia bendrų tikslų. Mokytojai mokosi drauge ir vieni iš kitų: dalydamiesi patirtimi, atradimais, sumanymais. Vyksta glaudus, dalykiškas  bendradarbiavimas tarp jaunesniosios ir vyresnės kartos mokytojų.</w:t>
      </w:r>
    </w:p>
    <w:p w:rsidR="00AD6D51" w:rsidRPr="00BD1773" w:rsidRDefault="00AD6D51" w:rsidP="00BD1773">
      <w:pPr>
        <w:rPr>
          <w:sz w:val="26"/>
          <w:szCs w:val="26"/>
        </w:rPr>
      </w:pPr>
      <w:r w:rsidRPr="00BD1773">
        <w:rPr>
          <w:sz w:val="26"/>
          <w:szCs w:val="26"/>
        </w:rPr>
        <w:t>Tobulinti pasirinkta sritis</w:t>
      </w:r>
      <w:r w:rsidR="00D10B76" w:rsidRPr="00BD1773">
        <w:rPr>
          <w:sz w:val="26"/>
          <w:szCs w:val="26"/>
        </w:rPr>
        <w:t xml:space="preserve">: </w:t>
      </w:r>
      <w:r w:rsidR="00B04E28" w:rsidRPr="00BD1773">
        <w:rPr>
          <w:sz w:val="26"/>
          <w:szCs w:val="26"/>
        </w:rPr>
        <w:t xml:space="preserve">švietimo </w:t>
      </w:r>
      <w:r w:rsidR="00D10B76" w:rsidRPr="00BD1773">
        <w:rPr>
          <w:sz w:val="26"/>
          <w:szCs w:val="26"/>
        </w:rPr>
        <w:t>pagalbos atitiktis vaikų poreikiams. Pastaraisiais metais įstaigoje žymiai padaugėjo vaikų</w:t>
      </w:r>
      <w:r w:rsidR="00B04E28" w:rsidRPr="00BD1773">
        <w:rPr>
          <w:sz w:val="26"/>
          <w:szCs w:val="26"/>
        </w:rPr>
        <w:t>,</w:t>
      </w:r>
      <w:r w:rsidR="00D10B76" w:rsidRPr="00BD1773">
        <w:rPr>
          <w:sz w:val="26"/>
          <w:szCs w:val="26"/>
        </w:rPr>
        <w:t xml:space="preserve"> turinčių socialinių ir </w:t>
      </w:r>
      <w:r w:rsidR="008B1DBA" w:rsidRPr="00BD1773">
        <w:rPr>
          <w:sz w:val="26"/>
          <w:szCs w:val="26"/>
        </w:rPr>
        <w:t xml:space="preserve"> emocinių, elgesio , kalbos sutrikimų. Būtinas glaudus bendradarbiavimas tarp įstaigos mokytojų, s</w:t>
      </w:r>
      <w:r w:rsidR="00795C65" w:rsidRPr="00BD1773">
        <w:rPr>
          <w:sz w:val="26"/>
          <w:szCs w:val="26"/>
        </w:rPr>
        <w:t>pecialistų</w:t>
      </w:r>
      <w:r w:rsidR="007C4086" w:rsidRPr="00BD1773">
        <w:rPr>
          <w:sz w:val="26"/>
          <w:szCs w:val="26"/>
        </w:rPr>
        <w:t>, VGK narių,</w:t>
      </w:r>
      <w:r w:rsidR="00B04E28" w:rsidRPr="00BD1773">
        <w:rPr>
          <w:sz w:val="26"/>
          <w:szCs w:val="26"/>
        </w:rPr>
        <w:t xml:space="preserve"> įgyvendinant </w:t>
      </w:r>
      <w:r w:rsidR="007C4086" w:rsidRPr="00BD1773">
        <w:rPr>
          <w:sz w:val="26"/>
          <w:szCs w:val="26"/>
        </w:rPr>
        <w:t xml:space="preserve"> papildomas  prevencines programa</w:t>
      </w:r>
      <w:r w:rsidR="00795C65" w:rsidRPr="00BD1773">
        <w:rPr>
          <w:sz w:val="26"/>
          <w:szCs w:val="26"/>
        </w:rPr>
        <w:t>s.</w:t>
      </w:r>
      <w:r w:rsidR="008B1DBA" w:rsidRPr="00BD1773">
        <w:rPr>
          <w:sz w:val="26"/>
          <w:szCs w:val="26"/>
        </w:rPr>
        <w:t xml:space="preserve"> </w:t>
      </w:r>
    </w:p>
    <w:p w:rsidR="00037594" w:rsidRDefault="00037594" w:rsidP="006D7C0D"/>
    <w:p w:rsidR="00D167A6" w:rsidRPr="00037594" w:rsidRDefault="00D167A6" w:rsidP="00037594"/>
    <w:p w:rsidR="000E40D8" w:rsidRPr="00980EBB" w:rsidRDefault="000E40D8" w:rsidP="00A56361">
      <w:pPr>
        <w:jc w:val="center"/>
        <w:rPr>
          <w:b/>
          <w:sz w:val="26"/>
          <w:szCs w:val="26"/>
        </w:rPr>
      </w:pPr>
      <w:r w:rsidRPr="00980EBB">
        <w:rPr>
          <w:b/>
          <w:sz w:val="26"/>
          <w:szCs w:val="26"/>
        </w:rPr>
        <w:t>Giluminio įsivertinimo išvados</w:t>
      </w:r>
    </w:p>
    <w:p w:rsidR="000E40D8" w:rsidRPr="00AA1D19"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A1D19" w:rsidRPr="00A01552" w:rsidTr="00110D3B">
        <w:tc>
          <w:tcPr>
            <w:tcW w:w="9214" w:type="dxa"/>
            <w:shd w:val="clear" w:color="auto" w:fill="auto"/>
          </w:tcPr>
          <w:p w:rsidR="000E40D8" w:rsidRPr="00A93C9E" w:rsidRDefault="00A93C9E" w:rsidP="00D167A6">
            <w:pPr>
              <w:ind w:firstLine="743"/>
              <w:jc w:val="both"/>
            </w:pPr>
            <w:r>
              <w:t>G</w:t>
            </w:r>
            <w:r w:rsidR="00DC4516">
              <w:t xml:space="preserve">iluminis įsivertinimas </w:t>
            </w:r>
            <w:r w:rsidRPr="00A93C9E">
              <w:t xml:space="preserve"> 2019 m. nebuvo atliekamas</w:t>
            </w:r>
          </w:p>
        </w:tc>
      </w:tr>
    </w:tbl>
    <w:p w:rsidR="00D167A6" w:rsidRDefault="00D167A6" w:rsidP="00BD1773">
      <w:pPr>
        <w:rPr>
          <w:b/>
          <w:color w:val="000000"/>
          <w:sz w:val="26"/>
          <w:szCs w:val="26"/>
        </w:rPr>
      </w:pPr>
    </w:p>
    <w:p w:rsidR="000E40D8" w:rsidRPr="00776EC2" w:rsidRDefault="000E40D8" w:rsidP="000E40D8">
      <w:pPr>
        <w:ind w:left="360"/>
        <w:jc w:val="center"/>
        <w:rPr>
          <w:b/>
          <w:sz w:val="26"/>
          <w:szCs w:val="26"/>
        </w:rPr>
      </w:pPr>
      <w:r w:rsidRPr="00776EC2">
        <w:rPr>
          <w:b/>
          <w:color w:val="000000"/>
          <w:sz w:val="26"/>
          <w:szCs w:val="26"/>
        </w:rPr>
        <w:t>Švietimo ir mokslo ministro nustatyta tvarka paskirtų išorės vertintojų</w:t>
      </w:r>
      <w:r w:rsidRPr="00776EC2">
        <w:rPr>
          <w:b/>
          <w:sz w:val="26"/>
          <w:szCs w:val="26"/>
        </w:rPr>
        <w:t>, kontrolieriaus, vidaus audito ir kitų institucijų išvados</w:t>
      </w:r>
    </w:p>
    <w:p w:rsidR="000E40D8" w:rsidRPr="00776EC2" w:rsidRDefault="000E40D8" w:rsidP="000E40D8">
      <w:pPr>
        <w:ind w:left="1080"/>
        <w:rPr>
          <w:b/>
          <w:sz w:val="26"/>
          <w:szCs w:val="26"/>
        </w:rPr>
      </w:pPr>
    </w:p>
    <w:p w:rsidR="00343D44" w:rsidRDefault="00343D44" w:rsidP="00C329C8">
      <w:pPr>
        <w:tabs>
          <w:tab w:val="left" w:pos="851"/>
          <w:tab w:val="left" w:pos="2592"/>
          <w:tab w:val="left" w:pos="3888"/>
          <w:tab w:val="left" w:pos="5184"/>
          <w:tab w:val="left" w:pos="6480"/>
          <w:tab w:val="left" w:pos="7776"/>
          <w:tab w:val="left" w:pos="8848"/>
        </w:tabs>
        <w:ind w:firstLine="851"/>
        <w:jc w:val="both"/>
        <w:rPr>
          <w:rFonts w:eastAsia="ヒラギノ角ゴ Pro W3"/>
          <w:color w:val="000000"/>
          <w:lang w:eastAsia="en-US"/>
        </w:rPr>
      </w:pPr>
      <w:r w:rsidRPr="00343D44">
        <w:rPr>
          <w:rFonts w:eastAsia="ヒラギノ角ゴ Pro W3"/>
          <w:color w:val="000000"/>
          <w:lang w:eastAsia="en-US"/>
        </w:rPr>
        <w:t>Kauno valstybinė maisto ir veterinarijos tarnyba 2</w:t>
      </w:r>
      <w:r w:rsidR="00F2027A">
        <w:rPr>
          <w:rFonts w:eastAsia="ヒラギノ角ゴ Pro W3"/>
          <w:color w:val="000000"/>
          <w:lang w:eastAsia="en-US"/>
        </w:rPr>
        <w:t>019</w:t>
      </w:r>
      <w:r w:rsidR="002E4465">
        <w:rPr>
          <w:rFonts w:eastAsia="ヒラギノ角ゴ Pro W3"/>
          <w:color w:val="000000"/>
          <w:lang w:eastAsia="en-US"/>
        </w:rPr>
        <w:t xml:space="preserve"> m.</w:t>
      </w:r>
      <w:r w:rsidR="00F2027A">
        <w:rPr>
          <w:rFonts w:eastAsia="ヒラギノ角ゴ Pro W3"/>
          <w:color w:val="000000"/>
          <w:lang w:eastAsia="en-US"/>
        </w:rPr>
        <w:t xml:space="preserve"> kovo 29</w:t>
      </w:r>
      <w:r w:rsidRPr="00343D44">
        <w:rPr>
          <w:rFonts w:eastAsia="ヒラギノ角ゴ Pro W3"/>
          <w:color w:val="000000"/>
          <w:lang w:eastAsia="en-US"/>
        </w:rPr>
        <w:t xml:space="preserve"> d.</w:t>
      </w:r>
      <w:r w:rsidR="00C329C8">
        <w:rPr>
          <w:rFonts w:eastAsia="ヒラギノ角ゴ Pro W3"/>
          <w:color w:val="000000"/>
          <w:lang w:eastAsia="en-US"/>
        </w:rPr>
        <w:t xml:space="preserve"> </w:t>
      </w:r>
      <w:r w:rsidRPr="00343D44">
        <w:rPr>
          <w:rFonts w:eastAsia="ヒラギノ角ゴ Pro W3"/>
          <w:color w:val="000000"/>
          <w:lang w:eastAsia="en-US"/>
        </w:rPr>
        <w:t>p</w:t>
      </w:r>
      <w:r w:rsidR="002E4465">
        <w:rPr>
          <w:rFonts w:eastAsia="ヒラギノ角ゴ Pro W3"/>
          <w:color w:val="000000"/>
          <w:lang w:eastAsia="en-US"/>
        </w:rPr>
        <w:t xml:space="preserve">lanine tvarka patikrino </w:t>
      </w:r>
      <w:r w:rsidR="00DA29EB">
        <w:rPr>
          <w:rFonts w:eastAsia="ヒラギノ角ゴ Pro W3"/>
          <w:color w:val="000000"/>
          <w:lang w:eastAsia="en-US"/>
        </w:rPr>
        <w:t>maisto saugos, kokybės, higienos, ženklinimo kontrolė, su maistu besilieč</w:t>
      </w:r>
      <w:r w:rsidR="00525135">
        <w:rPr>
          <w:rFonts w:eastAsia="ヒラギノ角ゴ Pro W3"/>
          <w:color w:val="000000"/>
          <w:lang w:eastAsia="en-US"/>
        </w:rPr>
        <w:t>iančių medžiagų ir gaminių,</w:t>
      </w:r>
      <w:r w:rsidR="00DA29EB">
        <w:rPr>
          <w:rFonts w:eastAsia="ヒラギノ角ゴ Pro W3"/>
          <w:color w:val="000000"/>
          <w:lang w:eastAsia="en-US"/>
        </w:rPr>
        <w:t xml:space="preserve"> šalutinių gyvūninių produktų saugo</w:t>
      </w:r>
      <w:r w:rsidR="00525135">
        <w:rPr>
          <w:rFonts w:eastAsia="ヒラギノ角ゴ Pro W3"/>
          <w:color w:val="000000"/>
          <w:lang w:eastAsia="en-US"/>
        </w:rPr>
        <w:t>s,</w:t>
      </w:r>
      <w:r w:rsidR="00DA29EB">
        <w:rPr>
          <w:rFonts w:eastAsia="ヒラギノ角ゴ Pro W3"/>
          <w:color w:val="000000"/>
          <w:lang w:eastAsia="en-US"/>
        </w:rPr>
        <w:t xml:space="preserve"> RVASVT sistemos ir GHP auditas, tinkamumo vartoti ter</w:t>
      </w:r>
      <w:r w:rsidR="00932A11">
        <w:rPr>
          <w:rFonts w:eastAsia="ヒラギノ角ゴ Pro W3"/>
          <w:color w:val="000000"/>
          <w:lang w:eastAsia="en-US"/>
        </w:rPr>
        <w:t>minų kontrolė, laikymo sąlygų k</w:t>
      </w:r>
      <w:r w:rsidR="00DA29EB">
        <w:rPr>
          <w:rFonts w:eastAsia="ヒラギノ角ゴ Pro W3"/>
          <w:color w:val="000000"/>
          <w:lang w:eastAsia="en-US"/>
        </w:rPr>
        <w:t>ontrolė, atsekamumo kontrolė, savikontrolės sistemos kontrolė, personalo</w:t>
      </w:r>
      <w:r w:rsidR="00525135">
        <w:rPr>
          <w:rFonts w:eastAsia="ヒラギノ角ゴ Pro W3"/>
          <w:color w:val="000000"/>
          <w:lang w:eastAsia="en-US"/>
        </w:rPr>
        <w:t xml:space="preserve"> </w:t>
      </w:r>
      <w:r w:rsidR="00DA29EB">
        <w:rPr>
          <w:rFonts w:eastAsia="ヒラギノ角ゴ Pro W3"/>
          <w:color w:val="000000"/>
          <w:lang w:eastAsia="en-US"/>
        </w:rPr>
        <w:t>higienos kontrolė, technologijų kontrolė, gamybos kontrolė, maisto priedų naudojimo kontrolė, bio</w:t>
      </w:r>
      <w:r w:rsidR="00932A11">
        <w:rPr>
          <w:rFonts w:eastAsia="ヒラギノ角ゴ Pro W3"/>
          <w:color w:val="000000"/>
          <w:lang w:eastAsia="en-US"/>
        </w:rPr>
        <w:t>cidinių</w:t>
      </w:r>
      <w:r w:rsidR="00DA29EB">
        <w:rPr>
          <w:rFonts w:eastAsia="ヒラギノ角ゴ Pro W3"/>
          <w:color w:val="000000"/>
          <w:lang w:eastAsia="en-US"/>
        </w:rPr>
        <w:t xml:space="preserve"> produktų naudojimo kontrolė</w:t>
      </w:r>
      <w:r w:rsidR="00AA4067">
        <w:rPr>
          <w:rFonts w:eastAsia="ヒラギノ角ゴ Pro W3"/>
          <w:color w:val="000000"/>
          <w:lang w:eastAsia="en-US"/>
        </w:rPr>
        <w:t>.</w:t>
      </w:r>
    </w:p>
    <w:p w:rsidR="00C41077" w:rsidRDefault="00343D44" w:rsidP="00B53C56">
      <w:pPr>
        <w:tabs>
          <w:tab w:val="left" w:pos="1296"/>
          <w:tab w:val="left" w:pos="2592"/>
          <w:tab w:val="left" w:pos="3888"/>
          <w:tab w:val="left" w:pos="5184"/>
          <w:tab w:val="left" w:pos="6480"/>
          <w:tab w:val="left" w:pos="7776"/>
          <w:tab w:val="left" w:pos="8848"/>
        </w:tabs>
        <w:jc w:val="both"/>
        <w:rPr>
          <w:rFonts w:eastAsia="ヒラギノ角ゴ Pro W3"/>
          <w:b/>
          <w:color w:val="000000"/>
          <w:lang w:eastAsia="en-US"/>
        </w:rPr>
      </w:pPr>
      <w:r w:rsidRPr="002E41F4">
        <w:rPr>
          <w:rFonts w:eastAsia="ヒラギノ角ゴ Pro W3"/>
          <w:b/>
          <w:color w:val="000000"/>
          <w:lang w:eastAsia="en-US"/>
        </w:rPr>
        <w:t>Išvados</w:t>
      </w:r>
      <w:r w:rsidR="00C41077" w:rsidRPr="002E41F4">
        <w:rPr>
          <w:rFonts w:eastAsia="ヒラギノ角ゴ Pro W3"/>
          <w:b/>
          <w:color w:val="000000"/>
          <w:lang w:eastAsia="en-US"/>
        </w:rPr>
        <w:t>, nurodymai</w:t>
      </w:r>
      <w:r w:rsidRPr="002E41F4">
        <w:rPr>
          <w:rFonts w:eastAsia="ヒラギノ角ゴ Pro W3"/>
          <w:b/>
          <w:color w:val="000000"/>
          <w:lang w:eastAsia="en-US"/>
        </w:rPr>
        <w:t>:</w:t>
      </w:r>
    </w:p>
    <w:p w:rsidR="00DA29EB" w:rsidRPr="00DA29EB" w:rsidRDefault="00DA29EB" w:rsidP="00B53C56">
      <w:pPr>
        <w:tabs>
          <w:tab w:val="left" w:pos="1296"/>
          <w:tab w:val="left" w:pos="2592"/>
          <w:tab w:val="left" w:pos="3888"/>
          <w:tab w:val="left" w:pos="5184"/>
          <w:tab w:val="left" w:pos="6480"/>
          <w:tab w:val="left" w:pos="7776"/>
          <w:tab w:val="left" w:pos="8848"/>
        </w:tabs>
        <w:jc w:val="both"/>
        <w:rPr>
          <w:rFonts w:eastAsia="ヒラギノ角ゴ Pro W3"/>
          <w:color w:val="000000"/>
          <w:lang w:eastAsia="en-US"/>
        </w:rPr>
      </w:pPr>
      <w:r>
        <w:rPr>
          <w:rFonts w:eastAsia="ヒラギノ角ゴ Pro W3"/>
          <w:color w:val="000000"/>
          <w:lang w:eastAsia="en-US"/>
        </w:rPr>
        <w:t>Esminių te</w:t>
      </w:r>
      <w:r w:rsidR="00F2027A">
        <w:rPr>
          <w:rFonts w:eastAsia="ヒラギノ角ゴ Pro W3"/>
          <w:color w:val="000000"/>
          <w:lang w:eastAsia="en-US"/>
        </w:rPr>
        <w:t>isės aktų pažeidimų nenustatyta, poveiko priemonės netaikytos.</w:t>
      </w:r>
    </w:p>
    <w:p w:rsidR="00554959" w:rsidRDefault="005859F7" w:rsidP="00AA4067">
      <w:pPr>
        <w:tabs>
          <w:tab w:val="left" w:pos="1296"/>
          <w:tab w:val="left" w:pos="2592"/>
          <w:tab w:val="left" w:pos="3888"/>
          <w:tab w:val="left" w:pos="5184"/>
          <w:tab w:val="left" w:pos="6480"/>
          <w:tab w:val="left" w:pos="7776"/>
          <w:tab w:val="left" w:pos="8848"/>
        </w:tabs>
        <w:jc w:val="both"/>
        <w:rPr>
          <w:rFonts w:eastAsia="ヒラギノ角ゴ Pro W3"/>
          <w:color w:val="000000"/>
          <w:lang w:eastAsia="en-US"/>
        </w:rPr>
      </w:pPr>
      <w:r>
        <w:rPr>
          <w:rFonts w:eastAsia="ヒラギノ角ゴ Pro W3"/>
          <w:color w:val="000000"/>
          <w:lang w:eastAsia="en-US"/>
        </w:rPr>
        <w:tab/>
        <w:t>Nacionalinis visuomenės sveikatos centras prie Sveikatos apsaugos ministerijos Kauno departamento 2019 m. gegužės 8 d. atliko operatyviąją saugos kontrolę.</w:t>
      </w:r>
    </w:p>
    <w:p w:rsidR="00AA4067" w:rsidRDefault="000E664E" w:rsidP="00B53C56">
      <w:pPr>
        <w:tabs>
          <w:tab w:val="left" w:pos="1296"/>
          <w:tab w:val="left" w:pos="2592"/>
          <w:tab w:val="left" w:pos="3888"/>
          <w:tab w:val="left" w:pos="5184"/>
          <w:tab w:val="left" w:pos="6480"/>
          <w:tab w:val="left" w:pos="7776"/>
          <w:tab w:val="left" w:pos="8848"/>
        </w:tabs>
        <w:jc w:val="both"/>
        <w:rPr>
          <w:rFonts w:eastAsia="ヒラギノ角ゴ Pro W3"/>
          <w:b/>
          <w:color w:val="000000"/>
          <w:lang w:eastAsia="en-US"/>
        </w:rPr>
      </w:pPr>
      <w:r w:rsidRPr="000E664E">
        <w:rPr>
          <w:rFonts w:eastAsia="ヒラギノ角ゴ Pro W3"/>
          <w:b/>
          <w:color w:val="000000"/>
          <w:lang w:eastAsia="en-US"/>
        </w:rPr>
        <w:t>Patikrinimo išvada:</w:t>
      </w:r>
      <w:r w:rsidR="00AA4067" w:rsidRPr="000E664E">
        <w:rPr>
          <w:rFonts w:eastAsia="ヒラギノ角ゴ Pro W3"/>
          <w:b/>
          <w:color w:val="000000"/>
          <w:lang w:eastAsia="en-US"/>
        </w:rPr>
        <w:t xml:space="preserve"> </w:t>
      </w:r>
    </w:p>
    <w:p w:rsidR="000E664E" w:rsidRDefault="000E664E" w:rsidP="00B53C56">
      <w:pPr>
        <w:tabs>
          <w:tab w:val="left" w:pos="1296"/>
          <w:tab w:val="left" w:pos="2592"/>
          <w:tab w:val="left" w:pos="3888"/>
          <w:tab w:val="left" w:pos="5184"/>
          <w:tab w:val="left" w:pos="6480"/>
          <w:tab w:val="left" w:pos="7776"/>
          <w:tab w:val="left" w:pos="8848"/>
        </w:tabs>
        <w:jc w:val="both"/>
        <w:rPr>
          <w:rFonts w:eastAsia="ヒラギノ角ゴ Pro W3"/>
          <w:color w:val="000000"/>
          <w:lang w:eastAsia="en-US"/>
        </w:rPr>
      </w:pPr>
      <w:r>
        <w:rPr>
          <w:rFonts w:eastAsia="ヒラギノ角ゴ Pro W3"/>
          <w:color w:val="000000"/>
          <w:lang w:eastAsia="en-US"/>
        </w:rPr>
        <w:t>Nustatyti Lietuvos higieno</w:t>
      </w:r>
      <w:r w:rsidR="000F4306">
        <w:rPr>
          <w:rFonts w:eastAsia="ヒラギノ角ゴ Pro W3"/>
          <w:color w:val="000000"/>
          <w:lang w:eastAsia="en-US"/>
        </w:rPr>
        <w:t>s HN 75:2016 normos 5.3 p. ir 5.4</w:t>
      </w:r>
      <w:r w:rsidR="005859F7">
        <w:rPr>
          <w:rFonts w:eastAsia="ヒラギノ角ゴ Pro W3"/>
          <w:color w:val="000000"/>
          <w:lang w:eastAsia="en-US"/>
        </w:rPr>
        <w:t xml:space="preserve"> </w:t>
      </w:r>
      <w:r>
        <w:rPr>
          <w:rFonts w:eastAsia="ヒラギノ角ゴ Pro W3"/>
          <w:color w:val="000000"/>
          <w:lang w:eastAsia="en-US"/>
        </w:rPr>
        <w:t xml:space="preserve"> punktų pažeidimai.</w:t>
      </w:r>
    </w:p>
    <w:p w:rsidR="000E664E" w:rsidRDefault="000E664E" w:rsidP="00B53C56">
      <w:pPr>
        <w:tabs>
          <w:tab w:val="left" w:pos="1296"/>
          <w:tab w:val="left" w:pos="2592"/>
          <w:tab w:val="left" w:pos="3888"/>
          <w:tab w:val="left" w:pos="5184"/>
          <w:tab w:val="left" w:pos="6480"/>
          <w:tab w:val="left" w:pos="7776"/>
          <w:tab w:val="left" w:pos="8848"/>
        </w:tabs>
        <w:jc w:val="both"/>
        <w:rPr>
          <w:rFonts w:eastAsia="ヒラギノ角ゴ Pro W3"/>
          <w:b/>
          <w:color w:val="000000"/>
          <w:lang w:eastAsia="en-US"/>
        </w:rPr>
      </w:pPr>
      <w:r w:rsidRPr="000E664E">
        <w:rPr>
          <w:rFonts w:eastAsia="ヒラギノ角ゴ Pro W3"/>
          <w:b/>
          <w:color w:val="000000"/>
          <w:lang w:eastAsia="en-US"/>
        </w:rPr>
        <w:t>Nurodymas :</w:t>
      </w:r>
    </w:p>
    <w:p w:rsidR="005859F7" w:rsidRDefault="000F4306" w:rsidP="005859F7">
      <w:pPr>
        <w:tabs>
          <w:tab w:val="left" w:pos="1296"/>
          <w:tab w:val="left" w:pos="2592"/>
          <w:tab w:val="left" w:pos="3888"/>
          <w:tab w:val="left" w:pos="5184"/>
          <w:tab w:val="left" w:pos="6480"/>
          <w:tab w:val="left" w:pos="7776"/>
          <w:tab w:val="left" w:pos="8848"/>
        </w:tabs>
        <w:jc w:val="both"/>
        <w:rPr>
          <w:rFonts w:eastAsia="ヒラギノ角ゴ Pro W3"/>
          <w:color w:val="000000"/>
          <w:lang w:eastAsia="en-US"/>
        </w:rPr>
      </w:pPr>
      <w:r>
        <w:rPr>
          <w:rFonts w:eastAsia="ヒラギノ角ゴ Pro W3"/>
          <w:color w:val="000000"/>
          <w:lang w:eastAsia="en-US"/>
        </w:rPr>
        <w:t>Pašalinti HN 75:2016 5.3p. ir 5.4</w:t>
      </w:r>
      <w:r w:rsidR="005859F7">
        <w:rPr>
          <w:rFonts w:eastAsia="ヒラギノ角ゴ Pro W3"/>
          <w:color w:val="000000"/>
          <w:lang w:eastAsia="en-US"/>
        </w:rPr>
        <w:t xml:space="preserve">  punktų pažeidimus iki 2019-08-08</w:t>
      </w:r>
      <w:r w:rsidR="000E664E">
        <w:rPr>
          <w:rFonts w:eastAsia="ヒラギノ角ゴ Pro W3"/>
          <w:color w:val="000000"/>
          <w:lang w:eastAsia="en-US"/>
        </w:rPr>
        <w:t xml:space="preserve"> ir raštu informuoti </w:t>
      </w:r>
    </w:p>
    <w:p w:rsidR="000E664E" w:rsidRDefault="005859F7" w:rsidP="00B53C56">
      <w:pPr>
        <w:tabs>
          <w:tab w:val="left" w:pos="1296"/>
          <w:tab w:val="left" w:pos="2592"/>
          <w:tab w:val="left" w:pos="3888"/>
          <w:tab w:val="left" w:pos="5184"/>
          <w:tab w:val="left" w:pos="6480"/>
          <w:tab w:val="left" w:pos="7776"/>
          <w:tab w:val="left" w:pos="8848"/>
        </w:tabs>
        <w:jc w:val="both"/>
        <w:rPr>
          <w:rFonts w:eastAsia="ヒラギノ角ゴ Pro W3"/>
          <w:color w:val="000000"/>
          <w:lang w:eastAsia="en-US"/>
        </w:rPr>
      </w:pPr>
      <w:r>
        <w:rPr>
          <w:rFonts w:eastAsia="ヒラギノ角ゴ Pro W3"/>
          <w:color w:val="000000"/>
          <w:lang w:eastAsia="en-US"/>
        </w:rPr>
        <w:t>N</w:t>
      </w:r>
      <w:r w:rsidR="000E664E">
        <w:rPr>
          <w:rFonts w:eastAsia="ヒラギノ角ゴ Pro W3"/>
          <w:color w:val="000000"/>
          <w:lang w:eastAsia="en-US"/>
        </w:rPr>
        <w:t>acionalinio visuomenės sveikatos centro prie sveikatos apsaugos ministerijos Kauno departamentą.</w:t>
      </w:r>
    </w:p>
    <w:p w:rsidR="005859F7" w:rsidRPr="005859F7" w:rsidRDefault="005859F7" w:rsidP="00B53C56">
      <w:pPr>
        <w:tabs>
          <w:tab w:val="left" w:pos="1296"/>
          <w:tab w:val="left" w:pos="2592"/>
          <w:tab w:val="left" w:pos="3888"/>
          <w:tab w:val="left" w:pos="5184"/>
          <w:tab w:val="left" w:pos="6480"/>
          <w:tab w:val="left" w:pos="7776"/>
          <w:tab w:val="left" w:pos="8848"/>
        </w:tabs>
        <w:jc w:val="both"/>
        <w:rPr>
          <w:rFonts w:eastAsia="ヒラギノ角ゴ Pro W3"/>
          <w:b/>
          <w:color w:val="000000"/>
          <w:lang w:eastAsia="en-US"/>
        </w:rPr>
      </w:pPr>
      <w:r w:rsidRPr="005859F7">
        <w:rPr>
          <w:rFonts w:eastAsia="ヒラギノ角ゴ Pro W3"/>
          <w:b/>
          <w:color w:val="000000"/>
          <w:lang w:eastAsia="en-US"/>
        </w:rPr>
        <w:t>Atlikti darbai:</w:t>
      </w:r>
      <w:r w:rsidR="000F4306">
        <w:rPr>
          <w:rFonts w:eastAsia="ヒラギノ角ゴ Pro W3"/>
          <w:color w:val="000000"/>
          <w:lang w:eastAsia="en-US"/>
        </w:rPr>
        <w:t xml:space="preserve"> HN 75:2016 5.3p. ir 5.4</w:t>
      </w:r>
      <w:r w:rsidR="00935CCF">
        <w:rPr>
          <w:rFonts w:eastAsia="ヒラギノ角ゴ Pro W3"/>
          <w:color w:val="000000"/>
          <w:lang w:eastAsia="en-US"/>
        </w:rPr>
        <w:t xml:space="preserve">  punktų pažeidimai buvo</w:t>
      </w:r>
      <w:r w:rsidR="00083E20">
        <w:rPr>
          <w:rFonts w:eastAsia="ヒラギノ角ゴ Pro W3"/>
          <w:color w:val="000000"/>
          <w:lang w:eastAsia="en-US"/>
        </w:rPr>
        <w:t xml:space="preserve"> p</w:t>
      </w:r>
      <w:r w:rsidR="00935CCF">
        <w:rPr>
          <w:rFonts w:eastAsia="ヒラギノ角ゴ Pro W3"/>
          <w:color w:val="000000"/>
          <w:lang w:eastAsia="en-US"/>
        </w:rPr>
        <w:t>ašalinti iki 2019-08-31, kai buvo</w:t>
      </w:r>
      <w:r w:rsidR="00083E20">
        <w:rPr>
          <w:rFonts w:eastAsia="ヒラギノ角ゴ Pro W3"/>
          <w:color w:val="000000"/>
          <w:lang w:eastAsia="en-US"/>
        </w:rPr>
        <w:t xml:space="preserve"> sukomplektuotos naujos grupės, o ,,Žiedelių“ gr. bus pasiektas leistinas vaikų skaičius, kai pati grupė bus iš naujo perkomplektuota</w:t>
      </w:r>
      <w:r w:rsidR="000F4306">
        <w:rPr>
          <w:rFonts w:eastAsia="ヒラギノ角ゴ Pro W3"/>
          <w:color w:val="000000"/>
          <w:lang w:eastAsia="en-US"/>
        </w:rPr>
        <w:t>.</w:t>
      </w:r>
    </w:p>
    <w:p w:rsidR="009A54F3" w:rsidRPr="000E664E" w:rsidRDefault="009A54F3" w:rsidP="00B53C56">
      <w:pPr>
        <w:tabs>
          <w:tab w:val="left" w:pos="1296"/>
          <w:tab w:val="left" w:pos="2592"/>
          <w:tab w:val="left" w:pos="3888"/>
          <w:tab w:val="left" w:pos="5184"/>
          <w:tab w:val="left" w:pos="6480"/>
          <w:tab w:val="left" w:pos="7776"/>
          <w:tab w:val="left" w:pos="8848"/>
        </w:tabs>
        <w:jc w:val="both"/>
        <w:rPr>
          <w:rFonts w:eastAsia="ヒラギノ角ゴ Pro W3"/>
          <w:color w:val="000000"/>
          <w:lang w:eastAsia="en-US"/>
        </w:rPr>
      </w:pPr>
    </w:p>
    <w:p w:rsidR="000E40D8" w:rsidRPr="00776EC2" w:rsidRDefault="000E40D8" w:rsidP="004943D9">
      <w:pPr>
        <w:jc w:val="center"/>
        <w:rPr>
          <w:b/>
        </w:rPr>
      </w:pPr>
      <w:r w:rsidRPr="00776EC2">
        <w:rPr>
          <w:b/>
        </w:rPr>
        <w:t>III SKYRIUS</w:t>
      </w:r>
    </w:p>
    <w:p w:rsidR="00C0200E" w:rsidRPr="00C0200E" w:rsidRDefault="00C0200E" w:rsidP="00C0200E">
      <w:pPr>
        <w:ind w:left="360"/>
        <w:jc w:val="center"/>
        <w:rPr>
          <w:b/>
        </w:rPr>
      </w:pPr>
      <w:r w:rsidRPr="001E7FDD">
        <w:rPr>
          <w:b/>
        </w:rPr>
        <w:t>20</w:t>
      </w:r>
      <w:r w:rsidR="001E7FDD">
        <w:rPr>
          <w:b/>
        </w:rPr>
        <w:t xml:space="preserve">20 </w:t>
      </w:r>
      <w:r w:rsidR="000E40D8" w:rsidRPr="00776EC2">
        <w:rPr>
          <w:b/>
          <w:color w:val="000000"/>
        </w:rPr>
        <w:t>METŲ</w:t>
      </w:r>
      <w:r w:rsidR="000E40D8" w:rsidRPr="00776EC2">
        <w:rPr>
          <w:b/>
        </w:rPr>
        <w:t xml:space="preserve"> TIKSLŲ AKTUALIZAVIMAS IR PAGRINDIMAS FINANSINIAIS </w:t>
      </w:r>
      <w:r w:rsidR="001E7FDD">
        <w:rPr>
          <w:b/>
        </w:rPr>
        <w:t xml:space="preserve"> </w:t>
      </w:r>
      <w:r w:rsidR="000E40D8" w:rsidRPr="00776EC2">
        <w:rPr>
          <w:b/>
        </w:rPr>
        <w:t xml:space="preserve">IŠTEKLIAIS, </w:t>
      </w:r>
      <w:r>
        <w:rPr>
          <w:b/>
        </w:rPr>
        <w:t>PLANUOJAMI INVESTICIJŲ PROJEKTA</w:t>
      </w:r>
      <w:r w:rsidR="001E7FDD">
        <w:rPr>
          <w:b/>
        </w:rPr>
        <w:t>I</w:t>
      </w:r>
    </w:p>
    <w:p w:rsidR="00C0200E" w:rsidRPr="00C0200E" w:rsidRDefault="00C0200E" w:rsidP="00C0200E">
      <w:pPr>
        <w:ind w:left="360"/>
      </w:pPr>
    </w:p>
    <w:p w:rsidR="002321B3" w:rsidRPr="00776EC2" w:rsidRDefault="002321B3" w:rsidP="000E40D8">
      <w:pPr>
        <w:ind w:left="360"/>
        <w:jc w:val="center"/>
        <w:rPr>
          <w:b/>
        </w:rPr>
      </w:pPr>
    </w:p>
    <w:p w:rsidR="00FA603E" w:rsidRPr="006332CE" w:rsidRDefault="00252096" w:rsidP="006332CE">
      <w:pPr>
        <w:tabs>
          <w:tab w:val="left" w:pos="851"/>
          <w:tab w:val="left" w:pos="2592"/>
          <w:tab w:val="left" w:pos="3888"/>
          <w:tab w:val="left" w:pos="5184"/>
          <w:tab w:val="left" w:pos="6480"/>
          <w:tab w:val="left" w:pos="7776"/>
          <w:tab w:val="left" w:pos="8848"/>
        </w:tabs>
        <w:ind w:firstLine="780"/>
        <w:jc w:val="both"/>
      </w:pPr>
      <w:r>
        <w:tab/>
        <w:t>Atsižvelgiant į</w:t>
      </w:r>
      <w:r w:rsidR="00976AF4">
        <w:t xml:space="preserve"> valstybinę švietimo politiką, miesto strategiją</w:t>
      </w:r>
      <w:r w:rsidR="00BD1773">
        <w:t xml:space="preserve"> švietimo srityje, </w:t>
      </w:r>
      <w:r>
        <w:t xml:space="preserve"> įstaigos</w:t>
      </w:r>
      <w:r w:rsidR="00C0200E">
        <w:t xml:space="preserve"> 2019-2021 metų </w:t>
      </w:r>
      <w:r>
        <w:t xml:space="preserve"> strateginius tikslus, tėvų lūkesčius, vaikų poreikius, įvertinus plačiojo </w:t>
      </w:r>
      <w:r w:rsidR="008C34F6">
        <w:t xml:space="preserve">įsivertinimo </w:t>
      </w:r>
      <w:r>
        <w:lastRenderedPageBreak/>
        <w:t>išvadas</w:t>
      </w:r>
      <w:r w:rsidR="00C0200E">
        <w:t>,</w:t>
      </w:r>
      <w:r w:rsidR="00795C65">
        <w:t xml:space="preserve"> </w:t>
      </w:r>
      <w:r w:rsidR="00795C65" w:rsidRPr="00976AF4">
        <w:t>įstaigos vadovui iškeltus uždavinius,</w:t>
      </w:r>
      <w:r w:rsidR="00B04E28" w:rsidRPr="00976AF4">
        <w:t xml:space="preserve"> </w:t>
      </w:r>
      <w:r w:rsidR="00B04E28">
        <w:t>bendruomenė susitarė dėl 2020</w:t>
      </w:r>
      <w:r w:rsidR="00C0200E">
        <w:t xml:space="preserve"> metų veiklos plano prioritetų:</w:t>
      </w:r>
    </w:p>
    <w:p w:rsidR="00FA603E" w:rsidRDefault="00FA603E" w:rsidP="00C0200E">
      <w:pPr>
        <w:numPr>
          <w:ilvl w:val="0"/>
          <w:numId w:val="37"/>
        </w:numPr>
        <w:tabs>
          <w:tab w:val="left" w:pos="851"/>
          <w:tab w:val="left" w:pos="2592"/>
          <w:tab w:val="left" w:pos="3888"/>
          <w:tab w:val="left" w:pos="5184"/>
          <w:tab w:val="left" w:pos="6480"/>
          <w:tab w:val="left" w:pos="7776"/>
          <w:tab w:val="left" w:pos="8848"/>
        </w:tabs>
        <w:jc w:val="both"/>
      </w:pPr>
      <w:r w:rsidRPr="00EF07A2">
        <w:t>ugdyti vaikų socialinį i</w:t>
      </w:r>
      <w:r w:rsidR="00EF2644" w:rsidRPr="00EF07A2">
        <w:t>r emocinį intelektą, integruojant ,,Zipio draugai“ ir ,,Kimochi“ programas į priešmokyklinio ir ikimokyklinio ugdymo programas.</w:t>
      </w:r>
      <w:r w:rsidR="00EC746C">
        <w:t xml:space="preserve"> Pagal STRAPIS planuojamą vaiko savijautos įstaigoje rodiklį sieksime jog  75 proc. tėvų vaiko savijautą vertintų labai gerai ir gerai. </w:t>
      </w:r>
    </w:p>
    <w:p w:rsidR="00F45ACA" w:rsidRDefault="00F45ACA" w:rsidP="00F45ACA">
      <w:pPr>
        <w:numPr>
          <w:ilvl w:val="0"/>
          <w:numId w:val="37"/>
        </w:numPr>
        <w:tabs>
          <w:tab w:val="left" w:pos="851"/>
          <w:tab w:val="left" w:pos="2592"/>
          <w:tab w:val="left" w:pos="3888"/>
          <w:tab w:val="left" w:pos="5184"/>
          <w:tab w:val="left" w:pos="6480"/>
          <w:tab w:val="left" w:pos="7776"/>
          <w:tab w:val="left" w:pos="8848"/>
        </w:tabs>
        <w:jc w:val="both"/>
      </w:pPr>
      <w:r>
        <w:t>įveiklinti  specialistus</w:t>
      </w:r>
      <w:r w:rsidR="006454B5">
        <w:t>,</w:t>
      </w:r>
      <w:r>
        <w:t xml:space="preserve"> planuojant ugdymo turinį ir vertinant vaiko </w:t>
      </w:r>
      <w:r w:rsidR="00EC746C">
        <w:t>pasi</w:t>
      </w:r>
      <w:r>
        <w:t>ekimus ir pažangą</w:t>
      </w:r>
      <w:r w:rsidR="006454B5">
        <w:t>.</w:t>
      </w:r>
      <w:r w:rsidR="00D234D5">
        <w:t xml:space="preserve"> Pagal STRAPIS planuojamą ikimokyklinio amžiaus vaikų pasiekimų ir pažangos lygio, atitinkančio vaiko raidą dalis – 80 proc.  </w:t>
      </w:r>
    </w:p>
    <w:p w:rsidR="00A2637E" w:rsidRDefault="00F45ACA" w:rsidP="00F45ACA">
      <w:pPr>
        <w:numPr>
          <w:ilvl w:val="0"/>
          <w:numId w:val="37"/>
        </w:numPr>
        <w:tabs>
          <w:tab w:val="left" w:pos="851"/>
          <w:tab w:val="left" w:pos="2592"/>
          <w:tab w:val="left" w:pos="3888"/>
          <w:tab w:val="left" w:pos="5184"/>
          <w:tab w:val="left" w:pos="6480"/>
          <w:tab w:val="left" w:pos="7776"/>
          <w:tab w:val="left" w:pos="8848"/>
        </w:tabs>
        <w:jc w:val="both"/>
      </w:pPr>
      <w:r>
        <w:t xml:space="preserve">įgyvendinti </w:t>
      </w:r>
      <w:r w:rsidR="00B04E28">
        <w:t>ES</w:t>
      </w:r>
      <w:r w:rsidR="00D71F8E" w:rsidRPr="00F45ACA">
        <w:t xml:space="preserve"> projekto ,,Ikimokyklinio ugdymo mokyklų veiklos tobulinimas, telkiant bendruomenę ugdymo kokybės ir aplinkų gerinimui“</w:t>
      </w:r>
      <w:r>
        <w:t xml:space="preserve"> veiklas.</w:t>
      </w:r>
      <w:r w:rsidR="00EC746C">
        <w:t xml:space="preserve"> Pagal STRAPIS planuojamą rodiklį sieksime, jog 80proc. tėvų  ugdymo kokybę vertins labai gerai ir gerai.</w:t>
      </w:r>
    </w:p>
    <w:p w:rsidR="00C0200E" w:rsidRPr="00EF07A2" w:rsidRDefault="00C0200E" w:rsidP="006454B5">
      <w:pPr>
        <w:numPr>
          <w:ilvl w:val="0"/>
          <w:numId w:val="37"/>
        </w:numPr>
        <w:tabs>
          <w:tab w:val="left" w:pos="851"/>
          <w:tab w:val="left" w:pos="2592"/>
          <w:tab w:val="left" w:pos="3888"/>
          <w:tab w:val="left" w:pos="5184"/>
          <w:tab w:val="left" w:pos="6480"/>
          <w:tab w:val="left" w:pos="7776"/>
          <w:tab w:val="left" w:pos="8848"/>
        </w:tabs>
        <w:jc w:val="both"/>
      </w:pPr>
      <w:r w:rsidRPr="00EF07A2">
        <w:t>sukurti kokybiškas sąlygas judriai vaikų veiklai lauke</w:t>
      </w:r>
      <w:r w:rsidR="00EF2644" w:rsidRPr="00EF07A2">
        <w:t>, įrengiant sporto aikštyną.</w:t>
      </w:r>
      <w:r w:rsidRPr="00EF07A2">
        <w:t xml:space="preserve"> </w:t>
      </w:r>
    </w:p>
    <w:p w:rsidR="00525135" w:rsidRPr="00EF07A2" w:rsidRDefault="00EF2644" w:rsidP="00525135">
      <w:pPr>
        <w:tabs>
          <w:tab w:val="left" w:pos="851"/>
          <w:tab w:val="left" w:pos="2592"/>
          <w:tab w:val="left" w:pos="3888"/>
          <w:tab w:val="left" w:pos="5184"/>
          <w:tab w:val="left" w:pos="6480"/>
          <w:tab w:val="left" w:pos="7776"/>
          <w:tab w:val="left" w:pos="8848"/>
        </w:tabs>
        <w:jc w:val="both"/>
      </w:pPr>
      <w:r w:rsidRPr="00EF07A2">
        <w:t xml:space="preserve"> </w:t>
      </w:r>
      <w:r w:rsidR="00B5632D" w:rsidRPr="00EF07A2">
        <w:t xml:space="preserve">Šiems tikslams įgyvendinti bus panaudojamos mokinio krepšelio lėšos, savivaldybės ir </w:t>
      </w:r>
      <w:r w:rsidR="00110D3B" w:rsidRPr="00EF07A2">
        <w:t>2</w:t>
      </w:r>
    </w:p>
    <w:p w:rsidR="00976AF4" w:rsidRDefault="00B5632D" w:rsidP="00B5632D">
      <w:pPr>
        <w:tabs>
          <w:tab w:val="left" w:pos="851"/>
          <w:tab w:val="left" w:pos="2592"/>
          <w:tab w:val="left" w:pos="3888"/>
          <w:tab w:val="left" w:pos="5184"/>
          <w:tab w:val="left" w:pos="6480"/>
          <w:tab w:val="left" w:pos="7776"/>
          <w:tab w:val="left" w:pos="8848"/>
        </w:tabs>
        <w:jc w:val="both"/>
        <w:rPr>
          <w:rFonts w:eastAsia="ヒラギノ角ゴ Pro W3"/>
          <w:lang w:eastAsia="en-US"/>
        </w:rPr>
      </w:pPr>
      <w:r w:rsidRPr="00EF07A2">
        <w:rPr>
          <w:rFonts w:eastAsia="ヒラギノ角ゴ Pro W3"/>
          <w:lang w:eastAsia="en-US"/>
        </w:rPr>
        <w:t xml:space="preserve"> proc. </w:t>
      </w:r>
      <w:r w:rsidR="00110D3B" w:rsidRPr="00EF07A2">
        <w:rPr>
          <w:rFonts w:eastAsia="ヒラギノ角ゴ Pro W3"/>
          <w:lang w:eastAsia="en-US"/>
        </w:rPr>
        <w:t xml:space="preserve">GPM </w:t>
      </w:r>
      <w:r w:rsidR="00BD1773">
        <w:rPr>
          <w:rFonts w:eastAsia="ヒラギノ角ゴ Pro W3"/>
          <w:lang w:eastAsia="en-US"/>
        </w:rPr>
        <w:t>lėšos, ESF lėšos.</w:t>
      </w:r>
    </w:p>
    <w:p w:rsidR="00976AF4" w:rsidRPr="00EF07A2" w:rsidRDefault="00976AF4" w:rsidP="00B5632D">
      <w:pPr>
        <w:tabs>
          <w:tab w:val="left" w:pos="851"/>
          <w:tab w:val="left" w:pos="2592"/>
          <w:tab w:val="left" w:pos="3888"/>
          <w:tab w:val="left" w:pos="5184"/>
          <w:tab w:val="left" w:pos="6480"/>
          <w:tab w:val="left" w:pos="7776"/>
          <w:tab w:val="left" w:pos="8848"/>
        </w:tabs>
        <w:jc w:val="both"/>
        <w:rPr>
          <w:rFonts w:eastAsia="ヒラギノ角ゴ Pro W3"/>
          <w:lang w:eastAsia="en-US"/>
        </w:rPr>
      </w:pPr>
    </w:p>
    <w:p w:rsidR="00B5632D" w:rsidRDefault="00B5632D" w:rsidP="00CF0A81">
      <w:pPr>
        <w:jc w:val="center"/>
        <w:rPr>
          <w:b/>
        </w:rPr>
      </w:pPr>
    </w:p>
    <w:p w:rsidR="000E40D8" w:rsidRPr="00776EC2" w:rsidRDefault="000E40D8" w:rsidP="00CF0A81">
      <w:pPr>
        <w:jc w:val="center"/>
        <w:rPr>
          <w:b/>
        </w:rPr>
      </w:pPr>
      <w:r w:rsidRPr="00776EC2">
        <w:rPr>
          <w:b/>
        </w:rPr>
        <w:t>IV SKYRIUS</w:t>
      </w:r>
    </w:p>
    <w:p w:rsidR="000E40D8" w:rsidRDefault="000E40D8" w:rsidP="00CF0A81">
      <w:pPr>
        <w:jc w:val="center"/>
        <w:rPr>
          <w:b/>
        </w:rPr>
      </w:pPr>
      <w:r w:rsidRPr="00776EC2">
        <w:rPr>
          <w:b/>
        </w:rPr>
        <w:t>VEIKLOS TURINYS</w:t>
      </w:r>
    </w:p>
    <w:p w:rsidR="00A56361" w:rsidRDefault="00A56361" w:rsidP="00CF0A81">
      <w:pPr>
        <w:jc w:val="center"/>
        <w:rPr>
          <w:b/>
        </w:rPr>
      </w:pPr>
    </w:p>
    <w:p w:rsidR="00A01552" w:rsidRDefault="00A56361" w:rsidP="00A56361">
      <w:pPr>
        <w:rPr>
          <w:b/>
          <w:i/>
        </w:rPr>
      </w:pPr>
      <w:r>
        <w:rPr>
          <w:b/>
        </w:rPr>
        <w:t xml:space="preserve">1 </w:t>
      </w:r>
      <w:r w:rsidRPr="00776EC2">
        <w:rPr>
          <w:b/>
        </w:rPr>
        <w:t>tikslas</w:t>
      </w:r>
      <w:r>
        <w:rPr>
          <w:b/>
        </w:rPr>
        <w:t xml:space="preserve"> –</w:t>
      </w:r>
      <w:r w:rsidR="00A01552">
        <w:rPr>
          <w:b/>
          <w:i/>
        </w:rPr>
        <w:t xml:space="preserve"> </w:t>
      </w:r>
      <w:r w:rsidR="00FB09FB">
        <w:rPr>
          <w:b/>
          <w:i/>
        </w:rPr>
        <w:t>socialinio ir emocinio ugdymo tobulinimas</w:t>
      </w:r>
      <w:r w:rsidR="0076401C">
        <w:rPr>
          <w:b/>
          <w:i/>
        </w:rPr>
        <w:t>,</w:t>
      </w:r>
      <w:r w:rsidR="00FB09FB">
        <w:rPr>
          <w:b/>
          <w:i/>
        </w:rPr>
        <w:t xml:space="preserve"> integruojant </w:t>
      </w:r>
      <w:r w:rsidR="00F33ECA">
        <w:rPr>
          <w:b/>
          <w:i/>
        </w:rPr>
        <w:t>,,Zipio</w:t>
      </w:r>
      <w:r w:rsidR="00581BE8">
        <w:rPr>
          <w:b/>
          <w:i/>
        </w:rPr>
        <w:t xml:space="preserve"> draugai</w:t>
      </w:r>
      <w:r w:rsidR="00F33ECA">
        <w:rPr>
          <w:b/>
          <w:i/>
        </w:rPr>
        <w:t xml:space="preserve">“ ir ,,Kimochi“ </w:t>
      </w:r>
      <w:r w:rsidR="00FB09FB">
        <w:rPr>
          <w:b/>
          <w:i/>
        </w:rPr>
        <w:t xml:space="preserve">programas </w:t>
      </w:r>
      <w:r w:rsidR="00F33ECA">
        <w:rPr>
          <w:b/>
          <w:i/>
        </w:rPr>
        <w:t>į ikimokyklinį ir priešmokyklinį ugdymą.</w:t>
      </w:r>
    </w:p>
    <w:p w:rsidR="00A01552" w:rsidRPr="002432F1" w:rsidRDefault="00A01552" w:rsidP="00A56361">
      <w:pP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258"/>
        <w:gridCol w:w="2696"/>
      </w:tblGrid>
      <w:tr w:rsidR="00A56361" w:rsidRPr="00F44BBB" w:rsidTr="00F44BBB">
        <w:tc>
          <w:tcPr>
            <w:tcW w:w="3402" w:type="dxa"/>
            <w:shd w:val="clear" w:color="auto" w:fill="auto"/>
          </w:tcPr>
          <w:p w:rsidR="00A56361" w:rsidRPr="00F44BBB" w:rsidRDefault="00A56361" w:rsidP="00E70974">
            <w:pPr>
              <w:jc w:val="center"/>
              <w:rPr>
                <w:sz w:val="22"/>
                <w:szCs w:val="22"/>
              </w:rPr>
            </w:pPr>
            <w:r w:rsidRPr="00F44BBB">
              <w:rPr>
                <w:sz w:val="22"/>
                <w:szCs w:val="22"/>
              </w:rPr>
              <w:t>Sėkmės kriterijus</w:t>
            </w:r>
          </w:p>
        </w:tc>
        <w:tc>
          <w:tcPr>
            <w:tcW w:w="3258" w:type="dxa"/>
            <w:shd w:val="clear" w:color="auto" w:fill="auto"/>
          </w:tcPr>
          <w:p w:rsidR="00A56361" w:rsidRPr="00F44BBB" w:rsidRDefault="00A56361" w:rsidP="00E70974">
            <w:pPr>
              <w:jc w:val="center"/>
              <w:rPr>
                <w:sz w:val="22"/>
                <w:szCs w:val="22"/>
              </w:rPr>
            </w:pPr>
            <w:r w:rsidRPr="00F44BBB">
              <w:rPr>
                <w:sz w:val="22"/>
                <w:szCs w:val="22"/>
              </w:rPr>
              <w:t>Laukiami minimalūs rezultatai</w:t>
            </w:r>
          </w:p>
        </w:tc>
        <w:tc>
          <w:tcPr>
            <w:tcW w:w="2696" w:type="dxa"/>
            <w:shd w:val="clear" w:color="auto" w:fill="auto"/>
          </w:tcPr>
          <w:p w:rsidR="00A56361" w:rsidRPr="00F44BBB" w:rsidRDefault="00A56361" w:rsidP="00E70974">
            <w:pPr>
              <w:jc w:val="center"/>
              <w:rPr>
                <w:sz w:val="22"/>
                <w:szCs w:val="22"/>
              </w:rPr>
            </w:pPr>
            <w:r w:rsidRPr="00F44BBB">
              <w:rPr>
                <w:sz w:val="22"/>
                <w:szCs w:val="22"/>
              </w:rPr>
              <w:t>Laukiami maksimalūs rezultatai</w:t>
            </w:r>
          </w:p>
        </w:tc>
      </w:tr>
      <w:tr w:rsidR="00A56361" w:rsidRPr="00F44BBB" w:rsidTr="00F44BBB">
        <w:tc>
          <w:tcPr>
            <w:tcW w:w="3402" w:type="dxa"/>
            <w:shd w:val="clear" w:color="auto" w:fill="auto"/>
          </w:tcPr>
          <w:p w:rsidR="00A56361" w:rsidRDefault="00775280" w:rsidP="00E70974">
            <w:pPr>
              <w:rPr>
                <w:sz w:val="22"/>
                <w:szCs w:val="22"/>
              </w:rPr>
            </w:pPr>
            <w:r>
              <w:rPr>
                <w:sz w:val="22"/>
                <w:szCs w:val="22"/>
              </w:rPr>
              <w:t>Vaikai įgys daugiau socialinių ir emocinių įgūdžių</w:t>
            </w:r>
            <w:r w:rsidR="002E0776">
              <w:rPr>
                <w:sz w:val="22"/>
                <w:szCs w:val="22"/>
              </w:rPr>
              <w:t>, stiprės jų savivoka ir saviugda.</w:t>
            </w:r>
          </w:p>
          <w:p w:rsidR="006D2174" w:rsidRPr="00F44BBB" w:rsidRDefault="006D2174" w:rsidP="00E70974">
            <w:pPr>
              <w:rPr>
                <w:sz w:val="22"/>
                <w:szCs w:val="22"/>
              </w:rPr>
            </w:pPr>
          </w:p>
        </w:tc>
        <w:tc>
          <w:tcPr>
            <w:tcW w:w="3258" w:type="dxa"/>
            <w:shd w:val="clear" w:color="auto" w:fill="auto"/>
          </w:tcPr>
          <w:p w:rsidR="00A56361" w:rsidRDefault="002E0776" w:rsidP="00E70974">
            <w:pPr>
              <w:rPr>
                <w:sz w:val="22"/>
                <w:szCs w:val="22"/>
              </w:rPr>
            </w:pPr>
            <w:r>
              <w:rPr>
                <w:sz w:val="22"/>
                <w:szCs w:val="22"/>
              </w:rPr>
              <w:t>,,Zipio draugai“ integruoti tik priešmokyklinio ugdymo programoje dvejose grupėse.</w:t>
            </w:r>
          </w:p>
          <w:p w:rsidR="00552EF6" w:rsidRPr="00F44BBB" w:rsidRDefault="00552EF6" w:rsidP="00E70974">
            <w:pPr>
              <w:rPr>
                <w:sz w:val="22"/>
                <w:szCs w:val="22"/>
              </w:rPr>
            </w:pPr>
            <w:r>
              <w:rPr>
                <w:sz w:val="22"/>
                <w:szCs w:val="22"/>
              </w:rPr>
              <w:t>50 proc. tėvų vertina vaikų savijautą l.gerai ir gerai.</w:t>
            </w:r>
          </w:p>
        </w:tc>
        <w:tc>
          <w:tcPr>
            <w:tcW w:w="2696" w:type="dxa"/>
            <w:shd w:val="clear" w:color="auto" w:fill="auto"/>
          </w:tcPr>
          <w:p w:rsidR="00A56361" w:rsidRDefault="002E0776" w:rsidP="00E70974">
            <w:pPr>
              <w:rPr>
                <w:sz w:val="22"/>
                <w:szCs w:val="22"/>
              </w:rPr>
            </w:pPr>
            <w:r>
              <w:rPr>
                <w:sz w:val="22"/>
                <w:szCs w:val="22"/>
              </w:rPr>
              <w:t>Socialinis emocinis ugdymas tobulinamas ir priešmokyklinėse ir ikimokyklinėse grupėse pagal ,,Kimochi“ ir ,,Zipio draugų“ programas.</w:t>
            </w:r>
          </w:p>
          <w:p w:rsidR="00DB3C6A" w:rsidRPr="00F44BBB" w:rsidRDefault="00DB3C6A" w:rsidP="00E70974">
            <w:pPr>
              <w:rPr>
                <w:sz w:val="22"/>
                <w:szCs w:val="22"/>
              </w:rPr>
            </w:pPr>
            <w:r>
              <w:rPr>
                <w:sz w:val="22"/>
                <w:szCs w:val="22"/>
              </w:rPr>
              <w:t>75 proc. tėvų vertina vaiko savijautą l. gerai ir gerai.</w:t>
            </w:r>
          </w:p>
        </w:tc>
      </w:tr>
    </w:tbl>
    <w:p w:rsidR="000E40D8" w:rsidRPr="00776EC2" w:rsidRDefault="000E40D8" w:rsidP="00487CD2">
      <w:pPr>
        <w:spacing w:before="120"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560"/>
        <w:gridCol w:w="1275"/>
        <w:gridCol w:w="1418"/>
        <w:gridCol w:w="1134"/>
        <w:gridCol w:w="1134"/>
      </w:tblGrid>
      <w:tr w:rsidR="00E82045" w:rsidRPr="00F44BBB" w:rsidTr="002514C6">
        <w:tc>
          <w:tcPr>
            <w:tcW w:w="567" w:type="dxa"/>
            <w:shd w:val="clear" w:color="auto" w:fill="auto"/>
          </w:tcPr>
          <w:p w:rsidR="000E40D8" w:rsidRPr="00F44BBB" w:rsidRDefault="000E40D8" w:rsidP="003D2076">
            <w:pPr>
              <w:jc w:val="center"/>
              <w:rPr>
                <w:sz w:val="22"/>
                <w:szCs w:val="22"/>
              </w:rPr>
            </w:pPr>
            <w:r w:rsidRPr="00F44BBB">
              <w:rPr>
                <w:sz w:val="22"/>
                <w:szCs w:val="22"/>
              </w:rPr>
              <w:t>Eil. Nr.</w:t>
            </w:r>
          </w:p>
        </w:tc>
        <w:tc>
          <w:tcPr>
            <w:tcW w:w="2268" w:type="dxa"/>
            <w:shd w:val="clear" w:color="auto" w:fill="auto"/>
          </w:tcPr>
          <w:p w:rsidR="000E40D8" w:rsidRPr="00F44BBB" w:rsidRDefault="000E40D8" w:rsidP="003D2076">
            <w:pPr>
              <w:jc w:val="center"/>
              <w:rPr>
                <w:sz w:val="22"/>
                <w:szCs w:val="22"/>
              </w:rPr>
            </w:pPr>
            <w:r w:rsidRPr="00F44BBB">
              <w:rPr>
                <w:sz w:val="22"/>
                <w:szCs w:val="22"/>
              </w:rPr>
              <w:t>Priemonės pavadinimas</w:t>
            </w:r>
          </w:p>
        </w:tc>
        <w:tc>
          <w:tcPr>
            <w:tcW w:w="1560" w:type="dxa"/>
            <w:shd w:val="clear" w:color="auto" w:fill="auto"/>
          </w:tcPr>
          <w:p w:rsidR="000E40D8" w:rsidRPr="00F44BBB" w:rsidRDefault="000E40D8" w:rsidP="003D2076">
            <w:pPr>
              <w:jc w:val="center"/>
              <w:rPr>
                <w:sz w:val="22"/>
                <w:szCs w:val="22"/>
              </w:rPr>
            </w:pPr>
            <w:r w:rsidRPr="00F44BBB">
              <w:rPr>
                <w:sz w:val="22"/>
                <w:szCs w:val="22"/>
              </w:rPr>
              <w:t>Atsakingi vykdytojai</w:t>
            </w:r>
          </w:p>
        </w:tc>
        <w:tc>
          <w:tcPr>
            <w:tcW w:w="1275" w:type="dxa"/>
            <w:shd w:val="clear" w:color="auto" w:fill="auto"/>
          </w:tcPr>
          <w:p w:rsidR="000E40D8" w:rsidRPr="00F44BBB" w:rsidRDefault="000E40D8" w:rsidP="003D2076">
            <w:pPr>
              <w:jc w:val="center"/>
              <w:rPr>
                <w:sz w:val="22"/>
                <w:szCs w:val="22"/>
              </w:rPr>
            </w:pPr>
            <w:r w:rsidRPr="00F44BBB">
              <w:rPr>
                <w:sz w:val="22"/>
                <w:szCs w:val="22"/>
              </w:rPr>
              <w:t>Socialiniai partneriai</w:t>
            </w:r>
          </w:p>
        </w:tc>
        <w:tc>
          <w:tcPr>
            <w:tcW w:w="1418" w:type="dxa"/>
            <w:shd w:val="clear" w:color="auto" w:fill="auto"/>
          </w:tcPr>
          <w:p w:rsidR="000E40D8" w:rsidRPr="00F44BBB" w:rsidRDefault="000E40D8" w:rsidP="003D2076">
            <w:pPr>
              <w:jc w:val="center"/>
              <w:rPr>
                <w:color w:val="000000"/>
                <w:sz w:val="22"/>
                <w:szCs w:val="22"/>
              </w:rPr>
            </w:pPr>
            <w:r w:rsidRPr="00F44BBB">
              <w:rPr>
                <w:color w:val="000000"/>
                <w:sz w:val="22"/>
                <w:szCs w:val="22"/>
              </w:rPr>
              <w:t>Įvykdymo terminas</w:t>
            </w:r>
          </w:p>
        </w:tc>
        <w:tc>
          <w:tcPr>
            <w:tcW w:w="1134" w:type="dxa"/>
            <w:shd w:val="clear" w:color="auto" w:fill="auto"/>
          </w:tcPr>
          <w:p w:rsidR="000E40D8" w:rsidRPr="00F44BBB" w:rsidRDefault="000E40D8" w:rsidP="003D2076">
            <w:pPr>
              <w:jc w:val="center"/>
              <w:rPr>
                <w:color w:val="000000"/>
                <w:sz w:val="22"/>
                <w:szCs w:val="22"/>
              </w:rPr>
            </w:pPr>
            <w:r w:rsidRPr="00F44BBB">
              <w:rPr>
                <w:color w:val="000000"/>
                <w:sz w:val="22"/>
                <w:szCs w:val="22"/>
              </w:rPr>
              <w:t>Ištekliai</w:t>
            </w:r>
          </w:p>
        </w:tc>
        <w:tc>
          <w:tcPr>
            <w:tcW w:w="1134" w:type="dxa"/>
            <w:shd w:val="clear" w:color="auto" w:fill="auto"/>
          </w:tcPr>
          <w:p w:rsidR="000E40D8" w:rsidRPr="00F44BBB" w:rsidRDefault="000E40D8" w:rsidP="003D2076">
            <w:pPr>
              <w:jc w:val="center"/>
              <w:rPr>
                <w:sz w:val="22"/>
                <w:szCs w:val="22"/>
              </w:rPr>
            </w:pPr>
            <w:r w:rsidRPr="00F44BBB">
              <w:rPr>
                <w:sz w:val="22"/>
                <w:szCs w:val="22"/>
              </w:rPr>
              <w:t>Pastabos</w:t>
            </w:r>
          </w:p>
        </w:tc>
      </w:tr>
      <w:tr w:rsidR="0026633C" w:rsidRPr="00F44BBB" w:rsidTr="002514C6">
        <w:tc>
          <w:tcPr>
            <w:tcW w:w="567" w:type="dxa"/>
            <w:shd w:val="clear" w:color="auto" w:fill="auto"/>
          </w:tcPr>
          <w:p w:rsidR="0026633C" w:rsidRDefault="00936445" w:rsidP="003D2076">
            <w:pPr>
              <w:jc w:val="center"/>
              <w:rPr>
                <w:sz w:val="22"/>
                <w:szCs w:val="22"/>
              </w:rPr>
            </w:pPr>
            <w:r>
              <w:rPr>
                <w:sz w:val="22"/>
                <w:szCs w:val="22"/>
              </w:rPr>
              <w:t>1</w:t>
            </w:r>
            <w:r w:rsidR="0026633C">
              <w:rPr>
                <w:sz w:val="22"/>
                <w:szCs w:val="22"/>
              </w:rPr>
              <w:t>.</w:t>
            </w:r>
          </w:p>
        </w:tc>
        <w:tc>
          <w:tcPr>
            <w:tcW w:w="2268" w:type="dxa"/>
            <w:shd w:val="clear" w:color="auto" w:fill="auto"/>
          </w:tcPr>
          <w:p w:rsidR="00F33ECA" w:rsidRDefault="00B563CE" w:rsidP="00643BA9">
            <w:pPr>
              <w:rPr>
                <w:sz w:val="22"/>
                <w:szCs w:val="22"/>
              </w:rPr>
            </w:pPr>
            <w:r>
              <w:rPr>
                <w:sz w:val="22"/>
                <w:szCs w:val="22"/>
              </w:rPr>
              <w:t>Įsigyti priemones  ir programą darbui su ,,Kimochi“ programa</w:t>
            </w:r>
          </w:p>
        </w:tc>
        <w:tc>
          <w:tcPr>
            <w:tcW w:w="1560" w:type="dxa"/>
            <w:shd w:val="clear" w:color="auto" w:fill="auto"/>
          </w:tcPr>
          <w:p w:rsidR="0026633C" w:rsidRDefault="009E712C" w:rsidP="00605C9F">
            <w:pPr>
              <w:rPr>
                <w:sz w:val="22"/>
                <w:szCs w:val="22"/>
              </w:rPr>
            </w:pPr>
            <w:r>
              <w:rPr>
                <w:sz w:val="22"/>
                <w:szCs w:val="22"/>
              </w:rPr>
              <w:t>D</w:t>
            </w:r>
            <w:r w:rsidR="00B563CE">
              <w:rPr>
                <w:sz w:val="22"/>
                <w:szCs w:val="22"/>
              </w:rPr>
              <w:t>irektoriaus pav. ugdymui</w:t>
            </w:r>
          </w:p>
        </w:tc>
        <w:tc>
          <w:tcPr>
            <w:tcW w:w="1275" w:type="dxa"/>
            <w:shd w:val="clear" w:color="auto" w:fill="auto"/>
          </w:tcPr>
          <w:p w:rsidR="0026633C" w:rsidRDefault="0026633C" w:rsidP="003D2076">
            <w:pPr>
              <w:jc w:val="center"/>
              <w:rPr>
                <w:sz w:val="22"/>
                <w:szCs w:val="22"/>
              </w:rPr>
            </w:pPr>
          </w:p>
        </w:tc>
        <w:tc>
          <w:tcPr>
            <w:tcW w:w="1418" w:type="dxa"/>
            <w:shd w:val="clear" w:color="auto" w:fill="auto"/>
          </w:tcPr>
          <w:p w:rsidR="0026633C" w:rsidRDefault="00B563CE" w:rsidP="00B563CE">
            <w:pPr>
              <w:rPr>
                <w:color w:val="000000"/>
                <w:sz w:val="22"/>
                <w:szCs w:val="22"/>
              </w:rPr>
            </w:pPr>
            <w:r>
              <w:rPr>
                <w:color w:val="000000"/>
                <w:sz w:val="22"/>
                <w:szCs w:val="22"/>
              </w:rPr>
              <w:t>2020</w:t>
            </w:r>
            <w:r w:rsidR="0026633C">
              <w:rPr>
                <w:color w:val="000000"/>
                <w:sz w:val="22"/>
                <w:szCs w:val="22"/>
              </w:rPr>
              <w:t xml:space="preserve"> m. </w:t>
            </w:r>
          </w:p>
          <w:p w:rsidR="00936445" w:rsidRDefault="00936445" w:rsidP="00B563CE">
            <w:pPr>
              <w:rPr>
                <w:color w:val="000000"/>
                <w:sz w:val="22"/>
                <w:szCs w:val="22"/>
              </w:rPr>
            </w:pPr>
            <w:r>
              <w:rPr>
                <w:color w:val="000000"/>
                <w:sz w:val="22"/>
                <w:szCs w:val="22"/>
              </w:rPr>
              <w:t>sausis-vasaris</w:t>
            </w:r>
          </w:p>
        </w:tc>
        <w:tc>
          <w:tcPr>
            <w:tcW w:w="1134" w:type="dxa"/>
            <w:shd w:val="clear" w:color="auto" w:fill="auto"/>
          </w:tcPr>
          <w:p w:rsidR="0026633C" w:rsidRDefault="00552EF6" w:rsidP="00552EF6">
            <w:pPr>
              <w:rPr>
                <w:color w:val="000000"/>
                <w:sz w:val="22"/>
                <w:szCs w:val="22"/>
              </w:rPr>
            </w:pPr>
            <w:r>
              <w:rPr>
                <w:color w:val="000000"/>
                <w:sz w:val="22"/>
                <w:szCs w:val="22"/>
              </w:rPr>
              <w:t>Mokymo lėšos (ML)</w:t>
            </w:r>
          </w:p>
          <w:p w:rsidR="00936445" w:rsidRDefault="00936445" w:rsidP="00936445">
            <w:pPr>
              <w:jc w:val="center"/>
              <w:rPr>
                <w:color w:val="000000"/>
                <w:sz w:val="22"/>
                <w:szCs w:val="22"/>
              </w:rPr>
            </w:pPr>
            <w:r>
              <w:rPr>
                <w:color w:val="000000"/>
                <w:sz w:val="22"/>
                <w:szCs w:val="22"/>
              </w:rPr>
              <w:t>600 EUR</w:t>
            </w:r>
          </w:p>
        </w:tc>
        <w:tc>
          <w:tcPr>
            <w:tcW w:w="1134" w:type="dxa"/>
            <w:shd w:val="clear" w:color="auto" w:fill="auto"/>
          </w:tcPr>
          <w:p w:rsidR="0026633C" w:rsidRPr="00F44BBB" w:rsidRDefault="0026633C" w:rsidP="003D2076">
            <w:pPr>
              <w:jc w:val="center"/>
              <w:rPr>
                <w:sz w:val="22"/>
                <w:szCs w:val="22"/>
              </w:rPr>
            </w:pPr>
          </w:p>
        </w:tc>
      </w:tr>
      <w:tr w:rsidR="00605C9F" w:rsidRPr="00F44BBB" w:rsidTr="002514C6">
        <w:tc>
          <w:tcPr>
            <w:tcW w:w="567" w:type="dxa"/>
            <w:shd w:val="clear" w:color="auto" w:fill="auto"/>
          </w:tcPr>
          <w:p w:rsidR="00605C9F" w:rsidRPr="00F44BBB" w:rsidRDefault="007615BF" w:rsidP="00EF2053">
            <w:pPr>
              <w:rPr>
                <w:sz w:val="22"/>
                <w:szCs w:val="22"/>
              </w:rPr>
            </w:pPr>
            <w:r>
              <w:rPr>
                <w:sz w:val="22"/>
                <w:szCs w:val="22"/>
              </w:rPr>
              <w:t>2</w:t>
            </w:r>
            <w:r w:rsidR="00605C9F">
              <w:rPr>
                <w:sz w:val="22"/>
                <w:szCs w:val="22"/>
              </w:rPr>
              <w:t>.</w:t>
            </w:r>
          </w:p>
        </w:tc>
        <w:tc>
          <w:tcPr>
            <w:tcW w:w="2268" w:type="dxa"/>
            <w:shd w:val="clear" w:color="auto" w:fill="auto"/>
          </w:tcPr>
          <w:p w:rsidR="00F33ECA" w:rsidRDefault="00936445" w:rsidP="000273A9">
            <w:pPr>
              <w:rPr>
                <w:sz w:val="22"/>
                <w:szCs w:val="22"/>
              </w:rPr>
            </w:pPr>
            <w:r>
              <w:rPr>
                <w:sz w:val="22"/>
                <w:szCs w:val="22"/>
              </w:rPr>
              <w:t>Priemonių ir metodikos pristatymas ikimokyklinio ugdymo mokytojams.</w:t>
            </w:r>
          </w:p>
        </w:tc>
        <w:tc>
          <w:tcPr>
            <w:tcW w:w="1560" w:type="dxa"/>
            <w:shd w:val="clear" w:color="auto" w:fill="auto"/>
          </w:tcPr>
          <w:p w:rsidR="00605C9F" w:rsidRDefault="00B7168A" w:rsidP="00C40280">
            <w:pPr>
              <w:rPr>
                <w:sz w:val="22"/>
                <w:szCs w:val="22"/>
              </w:rPr>
            </w:pPr>
            <w:r>
              <w:rPr>
                <w:sz w:val="22"/>
                <w:szCs w:val="22"/>
              </w:rPr>
              <w:t>VGK</w:t>
            </w:r>
            <w:r w:rsidR="001F2B9A">
              <w:rPr>
                <w:sz w:val="22"/>
                <w:szCs w:val="22"/>
              </w:rPr>
              <w:t xml:space="preserve">, </w:t>
            </w:r>
          </w:p>
          <w:p w:rsidR="001F2B9A" w:rsidRDefault="001F2B9A" w:rsidP="00C40280">
            <w:pPr>
              <w:rPr>
                <w:sz w:val="22"/>
                <w:szCs w:val="22"/>
              </w:rPr>
            </w:pPr>
            <w:r>
              <w:rPr>
                <w:sz w:val="22"/>
                <w:szCs w:val="22"/>
              </w:rPr>
              <w:t>psichologė</w:t>
            </w:r>
          </w:p>
        </w:tc>
        <w:tc>
          <w:tcPr>
            <w:tcW w:w="1275" w:type="dxa"/>
            <w:shd w:val="clear" w:color="auto" w:fill="auto"/>
          </w:tcPr>
          <w:p w:rsidR="00605C9F" w:rsidRPr="00F44BBB" w:rsidRDefault="00605C9F" w:rsidP="00D8258E">
            <w:pPr>
              <w:rPr>
                <w:sz w:val="22"/>
                <w:szCs w:val="22"/>
              </w:rPr>
            </w:pPr>
          </w:p>
        </w:tc>
        <w:tc>
          <w:tcPr>
            <w:tcW w:w="1418" w:type="dxa"/>
            <w:shd w:val="clear" w:color="auto" w:fill="auto"/>
          </w:tcPr>
          <w:p w:rsidR="00605C9F" w:rsidRDefault="009E712C" w:rsidP="00006F71">
            <w:pPr>
              <w:rPr>
                <w:color w:val="000000"/>
                <w:sz w:val="22"/>
                <w:szCs w:val="22"/>
              </w:rPr>
            </w:pPr>
            <w:r>
              <w:rPr>
                <w:color w:val="000000"/>
                <w:sz w:val="22"/>
                <w:szCs w:val="22"/>
              </w:rPr>
              <w:t>2020</w:t>
            </w:r>
            <w:r w:rsidR="001F2B9A">
              <w:rPr>
                <w:color w:val="000000"/>
                <w:sz w:val="22"/>
                <w:szCs w:val="22"/>
              </w:rPr>
              <w:t xml:space="preserve"> m. kovas</w:t>
            </w:r>
          </w:p>
        </w:tc>
        <w:tc>
          <w:tcPr>
            <w:tcW w:w="1134" w:type="dxa"/>
            <w:shd w:val="clear" w:color="auto" w:fill="auto"/>
          </w:tcPr>
          <w:p w:rsidR="00605C9F" w:rsidRDefault="00605C9F" w:rsidP="001F2B9A">
            <w:pPr>
              <w:rPr>
                <w:color w:val="000000"/>
                <w:sz w:val="22"/>
                <w:szCs w:val="22"/>
              </w:rPr>
            </w:pPr>
          </w:p>
        </w:tc>
        <w:tc>
          <w:tcPr>
            <w:tcW w:w="1134" w:type="dxa"/>
            <w:shd w:val="clear" w:color="auto" w:fill="auto"/>
          </w:tcPr>
          <w:p w:rsidR="00605C9F" w:rsidRPr="00F44BBB" w:rsidRDefault="00605C9F" w:rsidP="003D2076">
            <w:pPr>
              <w:jc w:val="center"/>
              <w:rPr>
                <w:sz w:val="22"/>
                <w:szCs w:val="22"/>
              </w:rPr>
            </w:pPr>
          </w:p>
        </w:tc>
      </w:tr>
      <w:tr w:rsidR="008146CC" w:rsidRPr="00F44BBB" w:rsidTr="002514C6">
        <w:tc>
          <w:tcPr>
            <w:tcW w:w="567" w:type="dxa"/>
            <w:shd w:val="clear" w:color="auto" w:fill="auto"/>
          </w:tcPr>
          <w:p w:rsidR="004E0BC5" w:rsidRPr="00F44BBB" w:rsidRDefault="007615BF" w:rsidP="003D2076">
            <w:pPr>
              <w:rPr>
                <w:sz w:val="22"/>
                <w:szCs w:val="22"/>
              </w:rPr>
            </w:pPr>
            <w:r>
              <w:rPr>
                <w:sz w:val="22"/>
                <w:szCs w:val="22"/>
              </w:rPr>
              <w:t>3</w:t>
            </w:r>
            <w:r w:rsidR="004E0BC5" w:rsidRPr="00F44BBB">
              <w:rPr>
                <w:sz w:val="22"/>
                <w:szCs w:val="22"/>
              </w:rPr>
              <w:t>.</w:t>
            </w:r>
          </w:p>
        </w:tc>
        <w:tc>
          <w:tcPr>
            <w:tcW w:w="2268" w:type="dxa"/>
            <w:shd w:val="clear" w:color="auto" w:fill="auto"/>
          </w:tcPr>
          <w:p w:rsidR="00936445" w:rsidRDefault="00936445" w:rsidP="00936445">
            <w:pPr>
              <w:rPr>
                <w:sz w:val="22"/>
                <w:szCs w:val="22"/>
              </w:rPr>
            </w:pPr>
            <w:r>
              <w:rPr>
                <w:sz w:val="22"/>
                <w:szCs w:val="22"/>
              </w:rPr>
              <w:t>Mokymai darbui su programa ,,Zipio draugai“ priešmokyklinių grupių mokytojams</w:t>
            </w:r>
          </w:p>
          <w:p w:rsidR="00F33ECA" w:rsidRPr="00F44BBB" w:rsidRDefault="00F33ECA" w:rsidP="003D2076">
            <w:pPr>
              <w:rPr>
                <w:sz w:val="22"/>
                <w:szCs w:val="22"/>
              </w:rPr>
            </w:pPr>
          </w:p>
        </w:tc>
        <w:tc>
          <w:tcPr>
            <w:tcW w:w="1560" w:type="dxa"/>
            <w:shd w:val="clear" w:color="auto" w:fill="auto"/>
          </w:tcPr>
          <w:p w:rsidR="004E0BC5" w:rsidRPr="00F44BBB" w:rsidRDefault="009E712C" w:rsidP="00C40280">
            <w:pPr>
              <w:rPr>
                <w:b/>
                <w:sz w:val="22"/>
                <w:szCs w:val="22"/>
              </w:rPr>
            </w:pPr>
            <w:r>
              <w:rPr>
                <w:sz w:val="22"/>
                <w:szCs w:val="22"/>
              </w:rPr>
              <w:t>D</w:t>
            </w:r>
            <w:r w:rsidR="00936445">
              <w:rPr>
                <w:sz w:val="22"/>
                <w:szCs w:val="22"/>
              </w:rPr>
              <w:t>irektoriaus pav. ugdymui</w:t>
            </w:r>
          </w:p>
        </w:tc>
        <w:tc>
          <w:tcPr>
            <w:tcW w:w="1275" w:type="dxa"/>
            <w:shd w:val="clear" w:color="auto" w:fill="auto"/>
          </w:tcPr>
          <w:p w:rsidR="004E0BC5" w:rsidRPr="002514C6" w:rsidRDefault="00936445" w:rsidP="003D2076">
            <w:pPr>
              <w:rPr>
                <w:sz w:val="22"/>
                <w:szCs w:val="22"/>
              </w:rPr>
            </w:pPr>
            <w:r>
              <w:rPr>
                <w:sz w:val="22"/>
                <w:szCs w:val="22"/>
              </w:rPr>
              <w:t>VšĮ,,vaiko labui“</w:t>
            </w:r>
          </w:p>
        </w:tc>
        <w:tc>
          <w:tcPr>
            <w:tcW w:w="1418" w:type="dxa"/>
            <w:shd w:val="clear" w:color="auto" w:fill="auto"/>
          </w:tcPr>
          <w:p w:rsidR="006A315F" w:rsidRDefault="00936445" w:rsidP="00463314">
            <w:pPr>
              <w:rPr>
                <w:sz w:val="22"/>
                <w:szCs w:val="22"/>
              </w:rPr>
            </w:pPr>
            <w:r>
              <w:rPr>
                <w:sz w:val="22"/>
                <w:szCs w:val="22"/>
              </w:rPr>
              <w:t>2020</w:t>
            </w:r>
            <w:r w:rsidR="00605C9F">
              <w:rPr>
                <w:sz w:val="22"/>
                <w:szCs w:val="22"/>
              </w:rPr>
              <w:t xml:space="preserve"> </w:t>
            </w:r>
            <w:r>
              <w:rPr>
                <w:sz w:val="22"/>
                <w:szCs w:val="22"/>
              </w:rPr>
              <w:t>m.</w:t>
            </w:r>
          </w:p>
          <w:p w:rsidR="009E712C" w:rsidRPr="00F44BBB" w:rsidRDefault="009E712C" w:rsidP="00463314">
            <w:pPr>
              <w:rPr>
                <w:sz w:val="22"/>
                <w:szCs w:val="22"/>
              </w:rPr>
            </w:pPr>
            <w:r>
              <w:rPr>
                <w:sz w:val="22"/>
                <w:szCs w:val="22"/>
              </w:rPr>
              <w:t>balandis</w:t>
            </w:r>
          </w:p>
        </w:tc>
        <w:tc>
          <w:tcPr>
            <w:tcW w:w="1134" w:type="dxa"/>
            <w:shd w:val="clear" w:color="auto" w:fill="auto"/>
          </w:tcPr>
          <w:p w:rsidR="00936445" w:rsidRDefault="00552EF6" w:rsidP="00936445">
            <w:pPr>
              <w:jc w:val="center"/>
              <w:rPr>
                <w:color w:val="000000"/>
                <w:sz w:val="22"/>
                <w:szCs w:val="22"/>
              </w:rPr>
            </w:pPr>
            <w:r>
              <w:rPr>
                <w:color w:val="000000"/>
                <w:sz w:val="22"/>
                <w:szCs w:val="22"/>
              </w:rPr>
              <w:t>ML</w:t>
            </w:r>
            <w:r w:rsidR="00936445">
              <w:rPr>
                <w:color w:val="000000"/>
                <w:sz w:val="22"/>
                <w:szCs w:val="22"/>
              </w:rPr>
              <w:t xml:space="preserve"> </w:t>
            </w:r>
          </w:p>
          <w:p w:rsidR="004E0BC5" w:rsidRPr="00F44BBB" w:rsidRDefault="00936445" w:rsidP="00936445">
            <w:pPr>
              <w:rPr>
                <w:sz w:val="22"/>
                <w:szCs w:val="22"/>
              </w:rPr>
            </w:pPr>
            <w:r>
              <w:rPr>
                <w:color w:val="000000"/>
                <w:sz w:val="22"/>
                <w:szCs w:val="22"/>
              </w:rPr>
              <w:t>100 EUR</w:t>
            </w:r>
          </w:p>
        </w:tc>
        <w:tc>
          <w:tcPr>
            <w:tcW w:w="1134" w:type="dxa"/>
            <w:shd w:val="clear" w:color="auto" w:fill="auto"/>
          </w:tcPr>
          <w:p w:rsidR="004E0BC5" w:rsidRPr="00F44BBB" w:rsidRDefault="004E0BC5" w:rsidP="003D2076">
            <w:pPr>
              <w:rPr>
                <w:b/>
                <w:sz w:val="22"/>
                <w:szCs w:val="22"/>
              </w:rPr>
            </w:pPr>
          </w:p>
        </w:tc>
      </w:tr>
      <w:tr w:rsidR="0081721F" w:rsidRPr="00F44BBB" w:rsidTr="002514C6">
        <w:tc>
          <w:tcPr>
            <w:tcW w:w="567" w:type="dxa"/>
            <w:shd w:val="clear" w:color="auto" w:fill="auto"/>
          </w:tcPr>
          <w:p w:rsidR="0081721F" w:rsidRPr="00F44BBB" w:rsidRDefault="007615BF" w:rsidP="003D2076">
            <w:pPr>
              <w:rPr>
                <w:sz w:val="22"/>
                <w:szCs w:val="22"/>
              </w:rPr>
            </w:pPr>
            <w:r>
              <w:rPr>
                <w:sz w:val="22"/>
                <w:szCs w:val="22"/>
              </w:rPr>
              <w:t>4</w:t>
            </w:r>
            <w:r w:rsidR="00D023AC" w:rsidRPr="00F44BBB">
              <w:rPr>
                <w:sz w:val="22"/>
                <w:szCs w:val="22"/>
              </w:rPr>
              <w:t>.</w:t>
            </w:r>
          </w:p>
        </w:tc>
        <w:tc>
          <w:tcPr>
            <w:tcW w:w="2268" w:type="dxa"/>
            <w:shd w:val="clear" w:color="auto" w:fill="auto"/>
          </w:tcPr>
          <w:p w:rsidR="00F33ECA" w:rsidRPr="00F44BBB" w:rsidRDefault="007615BF" w:rsidP="003D2076">
            <w:pPr>
              <w:rPr>
                <w:sz w:val="22"/>
                <w:szCs w:val="22"/>
              </w:rPr>
            </w:pPr>
            <w:r>
              <w:rPr>
                <w:sz w:val="22"/>
                <w:szCs w:val="22"/>
              </w:rPr>
              <w:t>Programos ,,Zipio draugai“ įgyvendinimas ,,Bitučių“ ir ,,Voveriukų“ grupėse</w:t>
            </w:r>
          </w:p>
        </w:tc>
        <w:tc>
          <w:tcPr>
            <w:tcW w:w="1560" w:type="dxa"/>
            <w:shd w:val="clear" w:color="auto" w:fill="auto"/>
          </w:tcPr>
          <w:p w:rsidR="00BE2C38" w:rsidRDefault="00BE2C38" w:rsidP="00C40280">
            <w:pPr>
              <w:rPr>
                <w:sz w:val="22"/>
                <w:szCs w:val="22"/>
              </w:rPr>
            </w:pPr>
            <w:r>
              <w:rPr>
                <w:sz w:val="22"/>
                <w:szCs w:val="22"/>
              </w:rPr>
              <w:t>G</w:t>
            </w:r>
            <w:r w:rsidR="007615BF">
              <w:rPr>
                <w:sz w:val="22"/>
                <w:szCs w:val="22"/>
              </w:rPr>
              <w:t>rupių mokytojos,</w:t>
            </w:r>
            <w:r w:rsidR="007615BF" w:rsidRPr="0026633C">
              <w:rPr>
                <w:sz w:val="22"/>
                <w:szCs w:val="22"/>
              </w:rPr>
              <w:t xml:space="preserve"> direktoriaus pav. ugdymui</w:t>
            </w:r>
          </w:p>
          <w:p w:rsidR="007615BF" w:rsidRPr="00F44BBB" w:rsidRDefault="007615BF" w:rsidP="00C40280">
            <w:pPr>
              <w:rPr>
                <w:sz w:val="22"/>
                <w:szCs w:val="22"/>
              </w:rPr>
            </w:pPr>
          </w:p>
        </w:tc>
        <w:tc>
          <w:tcPr>
            <w:tcW w:w="1275" w:type="dxa"/>
            <w:shd w:val="clear" w:color="auto" w:fill="auto"/>
          </w:tcPr>
          <w:p w:rsidR="0081721F" w:rsidRPr="00F44BBB" w:rsidRDefault="0081721F" w:rsidP="003D2076">
            <w:pPr>
              <w:rPr>
                <w:b/>
                <w:sz w:val="22"/>
                <w:szCs w:val="22"/>
              </w:rPr>
            </w:pPr>
          </w:p>
        </w:tc>
        <w:tc>
          <w:tcPr>
            <w:tcW w:w="1418" w:type="dxa"/>
            <w:shd w:val="clear" w:color="auto" w:fill="auto"/>
          </w:tcPr>
          <w:p w:rsidR="0081721F" w:rsidRDefault="007615BF" w:rsidP="00463314">
            <w:pPr>
              <w:rPr>
                <w:sz w:val="22"/>
                <w:szCs w:val="22"/>
              </w:rPr>
            </w:pPr>
            <w:r>
              <w:rPr>
                <w:sz w:val="22"/>
                <w:szCs w:val="22"/>
              </w:rPr>
              <w:t>2020</w:t>
            </w:r>
            <w:r w:rsidR="00BE2C38">
              <w:rPr>
                <w:sz w:val="22"/>
                <w:szCs w:val="22"/>
              </w:rPr>
              <w:t xml:space="preserve"> m. </w:t>
            </w:r>
          </w:p>
          <w:p w:rsidR="00BE2C38" w:rsidRPr="00F44BBB" w:rsidRDefault="009E712C" w:rsidP="00463314">
            <w:pPr>
              <w:rPr>
                <w:sz w:val="22"/>
                <w:szCs w:val="22"/>
              </w:rPr>
            </w:pPr>
            <w:r>
              <w:rPr>
                <w:sz w:val="22"/>
                <w:szCs w:val="22"/>
              </w:rPr>
              <w:t>r</w:t>
            </w:r>
            <w:r w:rsidR="007615BF">
              <w:rPr>
                <w:sz w:val="22"/>
                <w:szCs w:val="22"/>
              </w:rPr>
              <w:t>ugsėjis-gegužė</w:t>
            </w:r>
          </w:p>
        </w:tc>
        <w:tc>
          <w:tcPr>
            <w:tcW w:w="1134" w:type="dxa"/>
            <w:shd w:val="clear" w:color="auto" w:fill="auto"/>
          </w:tcPr>
          <w:p w:rsidR="0081721F" w:rsidRPr="00F44BBB" w:rsidRDefault="0081721F" w:rsidP="006A315F">
            <w:pPr>
              <w:rPr>
                <w:sz w:val="22"/>
                <w:szCs w:val="22"/>
              </w:rPr>
            </w:pPr>
          </w:p>
        </w:tc>
        <w:tc>
          <w:tcPr>
            <w:tcW w:w="1134" w:type="dxa"/>
            <w:shd w:val="clear" w:color="auto" w:fill="auto"/>
          </w:tcPr>
          <w:p w:rsidR="0081721F" w:rsidRPr="00F44BBB" w:rsidRDefault="0081721F" w:rsidP="003D2076">
            <w:pPr>
              <w:rPr>
                <w:b/>
                <w:sz w:val="22"/>
                <w:szCs w:val="22"/>
              </w:rPr>
            </w:pPr>
          </w:p>
        </w:tc>
      </w:tr>
      <w:tr w:rsidR="004E0BC5" w:rsidRPr="00F44BBB" w:rsidTr="002514C6">
        <w:tc>
          <w:tcPr>
            <w:tcW w:w="567" w:type="dxa"/>
            <w:shd w:val="clear" w:color="auto" w:fill="auto"/>
          </w:tcPr>
          <w:p w:rsidR="004E0BC5" w:rsidRPr="00F44BBB" w:rsidRDefault="00D023AC" w:rsidP="003D2076">
            <w:pPr>
              <w:rPr>
                <w:sz w:val="22"/>
                <w:szCs w:val="22"/>
              </w:rPr>
            </w:pPr>
            <w:r w:rsidRPr="00F44BBB">
              <w:rPr>
                <w:sz w:val="22"/>
                <w:szCs w:val="22"/>
              </w:rPr>
              <w:lastRenderedPageBreak/>
              <w:t>5.</w:t>
            </w:r>
          </w:p>
        </w:tc>
        <w:tc>
          <w:tcPr>
            <w:tcW w:w="2268" w:type="dxa"/>
            <w:shd w:val="clear" w:color="auto" w:fill="auto"/>
          </w:tcPr>
          <w:p w:rsidR="00F33ECA" w:rsidRPr="00F44BBB" w:rsidRDefault="007615BF" w:rsidP="003D2076">
            <w:pPr>
              <w:rPr>
                <w:sz w:val="22"/>
                <w:szCs w:val="22"/>
              </w:rPr>
            </w:pPr>
            <w:r>
              <w:rPr>
                <w:sz w:val="22"/>
                <w:szCs w:val="22"/>
              </w:rPr>
              <w:t>,,Kimochi“ programos įgyvendinimas ,,Žiedelių“ gr.</w:t>
            </w:r>
          </w:p>
        </w:tc>
        <w:tc>
          <w:tcPr>
            <w:tcW w:w="1560" w:type="dxa"/>
            <w:shd w:val="clear" w:color="auto" w:fill="auto"/>
          </w:tcPr>
          <w:p w:rsidR="007615BF" w:rsidRDefault="007615BF" w:rsidP="00C40280">
            <w:pPr>
              <w:rPr>
                <w:sz w:val="22"/>
                <w:szCs w:val="22"/>
              </w:rPr>
            </w:pPr>
            <w:r>
              <w:rPr>
                <w:sz w:val="22"/>
                <w:szCs w:val="22"/>
              </w:rPr>
              <w:t>Grupės mokytojos</w:t>
            </w:r>
            <w:r w:rsidR="009E712C">
              <w:rPr>
                <w:sz w:val="22"/>
                <w:szCs w:val="22"/>
              </w:rPr>
              <w:t>,</w:t>
            </w:r>
          </w:p>
          <w:p w:rsidR="004E0BC5" w:rsidRPr="0026633C" w:rsidRDefault="00552EF6" w:rsidP="00C40280">
            <w:pPr>
              <w:rPr>
                <w:sz w:val="22"/>
                <w:szCs w:val="22"/>
              </w:rPr>
            </w:pPr>
            <w:r>
              <w:rPr>
                <w:sz w:val="22"/>
                <w:szCs w:val="22"/>
              </w:rPr>
              <w:t>psichologė</w:t>
            </w:r>
          </w:p>
        </w:tc>
        <w:tc>
          <w:tcPr>
            <w:tcW w:w="1275" w:type="dxa"/>
            <w:shd w:val="clear" w:color="auto" w:fill="auto"/>
          </w:tcPr>
          <w:p w:rsidR="004E0BC5" w:rsidRPr="00F44BBB" w:rsidRDefault="004E0BC5" w:rsidP="003D2076">
            <w:pPr>
              <w:rPr>
                <w:b/>
                <w:sz w:val="22"/>
                <w:szCs w:val="22"/>
              </w:rPr>
            </w:pPr>
          </w:p>
        </w:tc>
        <w:tc>
          <w:tcPr>
            <w:tcW w:w="1418" w:type="dxa"/>
            <w:shd w:val="clear" w:color="auto" w:fill="auto"/>
          </w:tcPr>
          <w:p w:rsidR="004E0BC5" w:rsidRDefault="009E712C" w:rsidP="003D2076">
            <w:pPr>
              <w:rPr>
                <w:sz w:val="22"/>
                <w:szCs w:val="22"/>
              </w:rPr>
            </w:pPr>
            <w:r>
              <w:rPr>
                <w:sz w:val="22"/>
                <w:szCs w:val="22"/>
              </w:rPr>
              <w:t>2020</w:t>
            </w:r>
            <w:r w:rsidR="0026633C">
              <w:rPr>
                <w:sz w:val="22"/>
                <w:szCs w:val="22"/>
              </w:rPr>
              <w:t xml:space="preserve"> m. </w:t>
            </w:r>
          </w:p>
          <w:p w:rsidR="009E712C" w:rsidRPr="00F44BBB" w:rsidRDefault="009E712C" w:rsidP="003D2076">
            <w:pPr>
              <w:rPr>
                <w:sz w:val="22"/>
                <w:szCs w:val="22"/>
              </w:rPr>
            </w:pPr>
            <w:r>
              <w:rPr>
                <w:sz w:val="22"/>
                <w:szCs w:val="22"/>
              </w:rPr>
              <w:t>rugsėjis-gegužė</w:t>
            </w:r>
          </w:p>
        </w:tc>
        <w:tc>
          <w:tcPr>
            <w:tcW w:w="1134" w:type="dxa"/>
            <w:shd w:val="clear" w:color="auto" w:fill="auto"/>
          </w:tcPr>
          <w:p w:rsidR="004E0BC5" w:rsidRPr="00F44BBB" w:rsidRDefault="004E0BC5" w:rsidP="003D2076">
            <w:pPr>
              <w:rPr>
                <w:sz w:val="22"/>
                <w:szCs w:val="22"/>
              </w:rPr>
            </w:pPr>
          </w:p>
        </w:tc>
        <w:tc>
          <w:tcPr>
            <w:tcW w:w="1134" w:type="dxa"/>
            <w:shd w:val="clear" w:color="auto" w:fill="auto"/>
          </w:tcPr>
          <w:p w:rsidR="004E0BC5" w:rsidRPr="00F44BBB" w:rsidRDefault="004E0BC5" w:rsidP="003D2076">
            <w:pPr>
              <w:rPr>
                <w:b/>
                <w:sz w:val="22"/>
                <w:szCs w:val="22"/>
              </w:rPr>
            </w:pPr>
          </w:p>
        </w:tc>
      </w:tr>
      <w:tr w:rsidR="007615BF" w:rsidRPr="00F44BBB" w:rsidTr="002514C6">
        <w:tc>
          <w:tcPr>
            <w:tcW w:w="567" w:type="dxa"/>
            <w:shd w:val="clear" w:color="auto" w:fill="auto"/>
          </w:tcPr>
          <w:p w:rsidR="007615BF" w:rsidRPr="00F44BBB" w:rsidRDefault="007615BF" w:rsidP="003D2076">
            <w:pPr>
              <w:rPr>
                <w:sz w:val="22"/>
                <w:szCs w:val="22"/>
              </w:rPr>
            </w:pPr>
            <w:r>
              <w:rPr>
                <w:sz w:val="22"/>
                <w:szCs w:val="22"/>
              </w:rPr>
              <w:t>6.</w:t>
            </w:r>
          </w:p>
        </w:tc>
        <w:tc>
          <w:tcPr>
            <w:tcW w:w="2268" w:type="dxa"/>
            <w:shd w:val="clear" w:color="auto" w:fill="auto"/>
          </w:tcPr>
          <w:p w:rsidR="007615BF" w:rsidRDefault="003C6C5F" w:rsidP="003D2076">
            <w:pPr>
              <w:rPr>
                <w:sz w:val="22"/>
                <w:szCs w:val="22"/>
              </w:rPr>
            </w:pPr>
            <w:r>
              <w:rPr>
                <w:sz w:val="22"/>
                <w:szCs w:val="22"/>
              </w:rPr>
              <w:t>Metodinis pasitarimas</w:t>
            </w:r>
            <w:r w:rsidR="007615BF">
              <w:rPr>
                <w:sz w:val="22"/>
                <w:szCs w:val="22"/>
              </w:rPr>
              <w:t xml:space="preserve"> </w:t>
            </w:r>
            <w:r w:rsidR="009E712C">
              <w:rPr>
                <w:sz w:val="22"/>
                <w:szCs w:val="22"/>
              </w:rPr>
              <w:t>socialinio-emocinio vaikų ugdymo rezultatų aptarimas, įgyvendinat ,,Zipio draugai“ ir ,,Kimochi“ programas</w:t>
            </w:r>
          </w:p>
        </w:tc>
        <w:tc>
          <w:tcPr>
            <w:tcW w:w="1560" w:type="dxa"/>
            <w:shd w:val="clear" w:color="auto" w:fill="auto"/>
          </w:tcPr>
          <w:p w:rsidR="007615BF" w:rsidRDefault="009E712C" w:rsidP="00C40280">
            <w:pPr>
              <w:rPr>
                <w:sz w:val="22"/>
                <w:szCs w:val="22"/>
              </w:rPr>
            </w:pPr>
            <w:r>
              <w:rPr>
                <w:sz w:val="22"/>
                <w:szCs w:val="22"/>
              </w:rPr>
              <w:t>Direktorius</w:t>
            </w:r>
            <w:r w:rsidR="00B56E1B">
              <w:rPr>
                <w:sz w:val="22"/>
                <w:szCs w:val="22"/>
              </w:rPr>
              <w:t>, direktoriaus pav. ugdymui</w:t>
            </w:r>
          </w:p>
        </w:tc>
        <w:tc>
          <w:tcPr>
            <w:tcW w:w="1275" w:type="dxa"/>
            <w:shd w:val="clear" w:color="auto" w:fill="auto"/>
          </w:tcPr>
          <w:p w:rsidR="007615BF" w:rsidRPr="00F44BBB" w:rsidRDefault="007615BF" w:rsidP="003D2076">
            <w:pPr>
              <w:rPr>
                <w:b/>
                <w:sz w:val="22"/>
                <w:szCs w:val="22"/>
              </w:rPr>
            </w:pPr>
          </w:p>
        </w:tc>
        <w:tc>
          <w:tcPr>
            <w:tcW w:w="1418" w:type="dxa"/>
            <w:shd w:val="clear" w:color="auto" w:fill="auto"/>
          </w:tcPr>
          <w:p w:rsidR="007615BF" w:rsidRDefault="00B56E1B" w:rsidP="003D2076">
            <w:pPr>
              <w:rPr>
                <w:sz w:val="22"/>
                <w:szCs w:val="22"/>
              </w:rPr>
            </w:pPr>
            <w:r>
              <w:rPr>
                <w:sz w:val="22"/>
                <w:szCs w:val="22"/>
              </w:rPr>
              <w:t xml:space="preserve">2020 m. </w:t>
            </w:r>
          </w:p>
          <w:p w:rsidR="00B56E1B" w:rsidRDefault="003C6C5F" w:rsidP="003D2076">
            <w:pPr>
              <w:rPr>
                <w:sz w:val="22"/>
                <w:szCs w:val="22"/>
              </w:rPr>
            </w:pPr>
            <w:r>
              <w:rPr>
                <w:sz w:val="22"/>
                <w:szCs w:val="22"/>
              </w:rPr>
              <w:t>gegužė</w:t>
            </w:r>
          </w:p>
        </w:tc>
        <w:tc>
          <w:tcPr>
            <w:tcW w:w="1134" w:type="dxa"/>
            <w:shd w:val="clear" w:color="auto" w:fill="auto"/>
          </w:tcPr>
          <w:p w:rsidR="007615BF" w:rsidRPr="00F44BBB" w:rsidRDefault="007615BF" w:rsidP="003D2076">
            <w:pPr>
              <w:rPr>
                <w:sz w:val="22"/>
                <w:szCs w:val="22"/>
              </w:rPr>
            </w:pPr>
          </w:p>
        </w:tc>
        <w:tc>
          <w:tcPr>
            <w:tcW w:w="1134" w:type="dxa"/>
            <w:shd w:val="clear" w:color="auto" w:fill="auto"/>
          </w:tcPr>
          <w:p w:rsidR="007615BF" w:rsidRPr="00F44BBB" w:rsidRDefault="007615BF" w:rsidP="003D2076">
            <w:pPr>
              <w:rPr>
                <w:b/>
                <w:sz w:val="22"/>
                <w:szCs w:val="22"/>
              </w:rPr>
            </w:pPr>
          </w:p>
        </w:tc>
      </w:tr>
    </w:tbl>
    <w:p w:rsidR="00025CB1" w:rsidRPr="00087431" w:rsidRDefault="00025CB1" w:rsidP="000E40D8">
      <w:pPr>
        <w:tabs>
          <w:tab w:val="left" w:pos="709"/>
        </w:tabs>
        <w:jc w:val="both"/>
        <w:rPr>
          <w:color w:val="FF0000"/>
        </w:rPr>
      </w:pPr>
    </w:p>
    <w:p w:rsidR="00B5632D" w:rsidRPr="00087431" w:rsidRDefault="00B5632D" w:rsidP="00EE77F2">
      <w:pPr>
        <w:rPr>
          <w:b/>
          <w:color w:val="FF0000"/>
        </w:rPr>
      </w:pPr>
    </w:p>
    <w:p w:rsidR="00DC4FCC" w:rsidRDefault="00A56361" w:rsidP="00EE77F2">
      <w:r>
        <w:rPr>
          <w:b/>
        </w:rPr>
        <w:t>2</w:t>
      </w:r>
      <w:r w:rsidR="00EE77F2">
        <w:rPr>
          <w:b/>
        </w:rPr>
        <w:t xml:space="preserve"> tikslas –</w:t>
      </w:r>
      <w:r w:rsidR="00E658CC">
        <w:rPr>
          <w:b/>
        </w:rPr>
        <w:t xml:space="preserve"> </w:t>
      </w:r>
      <w:r w:rsidR="00E658CC">
        <w:t xml:space="preserve"> </w:t>
      </w:r>
      <w:r w:rsidR="00BB264A">
        <w:rPr>
          <w:b/>
          <w:i/>
        </w:rPr>
        <w:t>specialistų komandos įveiklinimas ugdymo proceso planavimo ir vaiko pažangos vertinimo procese.</w:t>
      </w:r>
    </w:p>
    <w:p w:rsidR="00E3026D" w:rsidRPr="00E658CC" w:rsidRDefault="00E3026D" w:rsidP="00EE77F2">
      <w:pPr>
        <w:rPr>
          <w:b/>
          <w: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380"/>
        <w:gridCol w:w="2944"/>
      </w:tblGrid>
      <w:tr w:rsidR="00025CB1" w:rsidRPr="00F44BBB" w:rsidTr="00703A75">
        <w:trPr>
          <w:trHeight w:val="565"/>
        </w:trPr>
        <w:tc>
          <w:tcPr>
            <w:tcW w:w="3202" w:type="dxa"/>
            <w:shd w:val="clear" w:color="auto" w:fill="auto"/>
          </w:tcPr>
          <w:p w:rsidR="00025CB1" w:rsidRPr="00F44BBB" w:rsidRDefault="00025CB1" w:rsidP="00C031C5">
            <w:pPr>
              <w:jc w:val="center"/>
              <w:rPr>
                <w:sz w:val="22"/>
                <w:szCs w:val="22"/>
              </w:rPr>
            </w:pPr>
            <w:r w:rsidRPr="00F44BBB">
              <w:rPr>
                <w:sz w:val="22"/>
                <w:szCs w:val="22"/>
              </w:rPr>
              <w:t>Sėkmės kriterijus</w:t>
            </w:r>
          </w:p>
        </w:tc>
        <w:tc>
          <w:tcPr>
            <w:tcW w:w="3380" w:type="dxa"/>
            <w:shd w:val="clear" w:color="auto" w:fill="auto"/>
          </w:tcPr>
          <w:p w:rsidR="00025CB1" w:rsidRPr="00F44BBB" w:rsidRDefault="00025CB1" w:rsidP="00C031C5">
            <w:pPr>
              <w:jc w:val="center"/>
              <w:rPr>
                <w:sz w:val="22"/>
                <w:szCs w:val="22"/>
              </w:rPr>
            </w:pPr>
            <w:r w:rsidRPr="00F44BBB">
              <w:rPr>
                <w:sz w:val="22"/>
                <w:szCs w:val="22"/>
              </w:rPr>
              <w:t>Laukiami minimalūs rezultatai</w:t>
            </w:r>
          </w:p>
        </w:tc>
        <w:tc>
          <w:tcPr>
            <w:tcW w:w="2944" w:type="dxa"/>
            <w:shd w:val="clear" w:color="auto" w:fill="auto"/>
          </w:tcPr>
          <w:p w:rsidR="00025CB1" w:rsidRPr="00F44BBB" w:rsidRDefault="00025CB1" w:rsidP="00C031C5">
            <w:pPr>
              <w:jc w:val="center"/>
              <w:rPr>
                <w:sz w:val="22"/>
                <w:szCs w:val="22"/>
              </w:rPr>
            </w:pPr>
            <w:r w:rsidRPr="00F44BBB">
              <w:rPr>
                <w:sz w:val="22"/>
                <w:szCs w:val="22"/>
              </w:rPr>
              <w:t>Laukiami maksimalūs rezultatai</w:t>
            </w:r>
          </w:p>
        </w:tc>
      </w:tr>
      <w:tr w:rsidR="00025CB1" w:rsidRPr="00F44BBB" w:rsidTr="00703A75">
        <w:trPr>
          <w:trHeight w:val="1131"/>
        </w:trPr>
        <w:tc>
          <w:tcPr>
            <w:tcW w:w="3202" w:type="dxa"/>
            <w:shd w:val="clear" w:color="auto" w:fill="auto"/>
          </w:tcPr>
          <w:p w:rsidR="00751656" w:rsidRPr="00F44BBB" w:rsidRDefault="00B22263" w:rsidP="00DB3C6A">
            <w:pPr>
              <w:rPr>
                <w:sz w:val="22"/>
                <w:szCs w:val="22"/>
              </w:rPr>
            </w:pPr>
            <w:r>
              <w:rPr>
                <w:sz w:val="22"/>
                <w:szCs w:val="22"/>
              </w:rPr>
              <w:t xml:space="preserve"> </w:t>
            </w:r>
            <w:r w:rsidR="00DD44E1">
              <w:rPr>
                <w:sz w:val="22"/>
                <w:szCs w:val="22"/>
              </w:rPr>
              <w:t>Pedagogai ir specialistai kartu planuoja ugdymą  ir vertina vaikų pasiekimus ir pažangą skaitmeninėje erdvėje, užtikrina duomenų perdavimą sekančios pakopos ugdytojams.</w:t>
            </w:r>
            <w:r w:rsidR="00DB3C6A">
              <w:t xml:space="preserve"> 80 proc. ikimokyklinio amžiaus vaikų pasiekia savo brandą pagal amžiaus tarpsnį. </w:t>
            </w:r>
          </w:p>
        </w:tc>
        <w:tc>
          <w:tcPr>
            <w:tcW w:w="3380" w:type="dxa"/>
            <w:shd w:val="clear" w:color="auto" w:fill="auto"/>
          </w:tcPr>
          <w:p w:rsidR="00025CB1" w:rsidRDefault="00DB3C6A" w:rsidP="00751656">
            <w:pPr>
              <w:rPr>
                <w:sz w:val="22"/>
                <w:szCs w:val="22"/>
              </w:rPr>
            </w:pPr>
            <w:r>
              <w:rPr>
                <w:sz w:val="22"/>
                <w:szCs w:val="22"/>
              </w:rPr>
              <w:t>8</w:t>
            </w:r>
            <w:r w:rsidR="00E2616B">
              <w:rPr>
                <w:sz w:val="22"/>
                <w:szCs w:val="22"/>
              </w:rPr>
              <w:t>0 proc. grupių mokytojų kartu su specialistais planuoja ir vertina vaikų pasiekimus ir pažangą.</w:t>
            </w:r>
          </w:p>
          <w:p w:rsidR="000A44E4" w:rsidRPr="00F44BBB" w:rsidRDefault="000A44E4" w:rsidP="00751656">
            <w:pPr>
              <w:rPr>
                <w:sz w:val="22"/>
                <w:szCs w:val="22"/>
              </w:rPr>
            </w:pPr>
            <w:r>
              <w:rPr>
                <w:sz w:val="22"/>
                <w:szCs w:val="22"/>
              </w:rPr>
              <w:t>50 proc. tėvų ugdymo kokybę vertins l. gerai ir gerai.</w:t>
            </w:r>
          </w:p>
        </w:tc>
        <w:tc>
          <w:tcPr>
            <w:tcW w:w="2944" w:type="dxa"/>
            <w:shd w:val="clear" w:color="auto" w:fill="auto"/>
          </w:tcPr>
          <w:p w:rsidR="00DB3C6A" w:rsidRDefault="00E2616B" w:rsidP="00DB3C6A">
            <w:pPr>
              <w:tabs>
                <w:tab w:val="left" w:pos="851"/>
                <w:tab w:val="left" w:pos="2592"/>
                <w:tab w:val="left" w:pos="3888"/>
                <w:tab w:val="left" w:pos="5184"/>
                <w:tab w:val="left" w:pos="6480"/>
                <w:tab w:val="left" w:pos="7776"/>
                <w:tab w:val="left" w:pos="8848"/>
              </w:tabs>
              <w:jc w:val="both"/>
            </w:pPr>
            <w:r>
              <w:rPr>
                <w:sz w:val="22"/>
                <w:szCs w:val="22"/>
              </w:rPr>
              <w:t>100 proc. grupių mokytojų kartu su specialistais planuoja ir vertina vaikų pasiekimus ir pažangą.</w:t>
            </w:r>
            <w:r w:rsidR="00DB3C6A">
              <w:t xml:space="preserve"> 80 proc. tėvų  ugdymo kokybę vertins labai gerai ir gerai.</w:t>
            </w:r>
          </w:p>
          <w:p w:rsidR="00025CB1" w:rsidRPr="00F44BBB" w:rsidRDefault="00025CB1" w:rsidP="00C031C5">
            <w:pPr>
              <w:rPr>
                <w:sz w:val="22"/>
                <w:szCs w:val="22"/>
              </w:rPr>
            </w:pPr>
          </w:p>
        </w:tc>
      </w:tr>
    </w:tbl>
    <w:p w:rsidR="008B3027" w:rsidRPr="00776EC2" w:rsidRDefault="008B3027" w:rsidP="008B3027">
      <w:pPr>
        <w:spacing w:before="120"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4"/>
        <w:gridCol w:w="1562"/>
        <w:gridCol w:w="1275"/>
        <w:gridCol w:w="1417"/>
        <w:gridCol w:w="1275"/>
        <w:gridCol w:w="1160"/>
      </w:tblGrid>
      <w:tr w:rsidR="008B3027" w:rsidRPr="00F44BBB" w:rsidTr="00E41361">
        <w:trPr>
          <w:trHeight w:val="906"/>
        </w:trPr>
        <w:tc>
          <w:tcPr>
            <w:tcW w:w="567" w:type="dxa"/>
            <w:shd w:val="clear" w:color="auto" w:fill="auto"/>
          </w:tcPr>
          <w:p w:rsidR="008B3027" w:rsidRPr="00F44BBB" w:rsidRDefault="008B3027" w:rsidP="00E41361">
            <w:pPr>
              <w:jc w:val="center"/>
              <w:rPr>
                <w:sz w:val="22"/>
                <w:szCs w:val="22"/>
              </w:rPr>
            </w:pPr>
            <w:r w:rsidRPr="00F44BBB">
              <w:rPr>
                <w:sz w:val="22"/>
                <w:szCs w:val="22"/>
              </w:rPr>
              <w:t>Eil. Nr.</w:t>
            </w:r>
          </w:p>
        </w:tc>
        <w:tc>
          <w:tcPr>
            <w:tcW w:w="2265" w:type="dxa"/>
            <w:shd w:val="clear" w:color="auto" w:fill="auto"/>
          </w:tcPr>
          <w:p w:rsidR="008B3027" w:rsidRPr="00F44BBB" w:rsidRDefault="008B3027" w:rsidP="00E41361">
            <w:pPr>
              <w:jc w:val="center"/>
              <w:rPr>
                <w:sz w:val="22"/>
                <w:szCs w:val="22"/>
              </w:rPr>
            </w:pPr>
            <w:r w:rsidRPr="00F44BBB">
              <w:rPr>
                <w:sz w:val="22"/>
                <w:szCs w:val="22"/>
              </w:rPr>
              <w:t>Priemonės pavadinimas</w:t>
            </w:r>
          </w:p>
        </w:tc>
        <w:tc>
          <w:tcPr>
            <w:tcW w:w="1563" w:type="dxa"/>
            <w:shd w:val="clear" w:color="auto" w:fill="auto"/>
          </w:tcPr>
          <w:p w:rsidR="008B3027" w:rsidRPr="00F44BBB" w:rsidRDefault="008B3027" w:rsidP="00E41361">
            <w:pPr>
              <w:jc w:val="center"/>
              <w:rPr>
                <w:sz w:val="22"/>
                <w:szCs w:val="22"/>
              </w:rPr>
            </w:pPr>
            <w:r w:rsidRPr="00F44BBB">
              <w:rPr>
                <w:sz w:val="22"/>
                <w:szCs w:val="22"/>
              </w:rPr>
              <w:t>Atsakingi vykdytojai</w:t>
            </w:r>
          </w:p>
        </w:tc>
        <w:tc>
          <w:tcPr>
            <w:tcW w:w="1275" w:type="dxa"/>
            <w:shd w:val="clear" w:color="auto" w:fill="auto"/>
          </w:tcPr>
          <w:p w:rsidR="008B3027" w:rsidRPr="00F44BBB" w:rsidRDefault="008B3027" w:rsidP="00E41361">
            <w:pPr>
              <w:jc w:val="center"/>
              <w:rPr>
                <w:sz w:val="22"/>
                <w:szCs w:val="22"/>
              </w:rPr>
            </w:pPr>
            <w:r w:rsidRPr="00F44BBB">
              <w:rPr>
                <w:sz w:val="22"/>
                <w:szCs w:val="22"/>
              </w:rPr>
              <w:t>Socialiniai partneriai</w:t>
            </w:r>
          </w:p>
        </w:tc>
        <w:tc>
          <w:tcPr>
            <w:tcW w:w="1418" w:type="dxa"/>
            <w:shd w:val="clear" w:color="auto" w:fill="auto"/>
          </w:tcPr>
          <w:p w:rsidR="008B3027" w:rsidRPr="00F44BBB" w:rsidRDefault="008B3027" w:rsidP="00E41361">
            <w:pPr>
              <w:jc w:val="center"/>
              <w:rPr>
                <w:color w:val="000000"/>
                <w:sz w:val="22"/>
                <w:szCs w:val="22"/>
              </w:rPr>
            </w:pPr>
            <w:r w:rsidRPr="00F44BBB">
              <w:rPr>
                <w:color w:val="000000"/>
                <w:sz w:val="22"/>
                <w:szCs w:val="22"/>
              </w:rPr>
              <w:t>Įvykdymo terminas</w:t>
            </w:r>
          </w:p>
        </w:tc>
        <w:tc>
          <w:tcPr>
            <w:tcW w:w="1276" w:type="dxa"/>
            <w:shd w:val="clear" w:color="auto" w:fill="auto"/>
          </w:tcPr>
          <w:p w:rsidR="008B3027" w:rsidRPr="00F44BBB" w:rsidRDefault="008B3027" w:rsidP="00E41361">
            <w:pPr>
              <w:jc w:val="center"/>
              <w:rPr>
                <w:color w:val="000000"/>
                <w:sz w:val="22"/>
                <w:szCs w:val="22"/>
              </w:rPr>
            </w:pPr>
            <w:r w:rsidRPr="00F44BBB">
              <w:rPr>
                <w:color w:val="000000"/>
                <w:sz w:val="22"/>
                <w:szCs w:val="22"/>
              </w:rPr>
              <w:t>Ištekliai</w:t>
            </w:r>
          </w:p>
        </w:tc>
        <w:tc>
          <w:tcPr>
            <w:tcW w:w="1161" w:type="dxa"/>
            <w:shd w:val="clear" w:color="auto" w:fill="auto"/>
          </w:tcPr>
          <w:p w:rsidR="008B3027" w:rsidRPr="00F44BBB" w:rsidRDefault="008B3027" w:rsidP="00E41361">
            <w:pPr>
              <w:jc w:val="center"/>
              <w:rPr>
                <w:sz w:val="22"/>
                <w:szCs w:val="22"/>
              </w:rPr>
            </w:pPr>
            <w:r w:rsidRPr="00F44BBB">
              <w:rPr>
                <w:sz w:val="22"/>
                <w:szCs w:val="22"/>
              </w:rPr>
              <w:t>Pastabos</w:t>
            </w:r>
          </w:p>
        </w:tc>
      </w:tr>
      <w:tr w:rsidR="008B3027" w:rsidRPr="00F44BBB" w:rsidTr="00E41361">
        <w:tc>
          <w:tcPr>
            <w:tcW w:w="567" w:type="dxa"/>
            <w:shd w:val="clear" w:color="auto" w:fill="auto"/>
          </w:tcPr>
          <w:p w:rsidR="008B3027" w:rsidRPr="00F44BBB" w:rsidRDefault="008B3027" w:rsidP="00E41361">
            <w:pPr>
              <w:rPr>
                <w:sz w:val="22"/>
                <w:szCs w:val="22"/>
              </w:rPr>
            </w:pPr>
            <w:r w:rsidRPr="00F44BBB">
              <w:rPr>
                <w:sz w:val="22"/>
                <w:szCs w:val="22"/>
              </w:rPr>
              <w:t>1.</w:t>
            </w:r>
          </w:p>
        </w:tc>
        <w:tc>
          <w:tcPr>
            <w:tcW w:w="2265" w:type="dxa"/>
            <w:shd w:val="clear" w:color="auto" w:fill="auto"/>
          </w:tcPr>
          <w:p w:rsidR="008B3027" w:rsidRDefault="00E52089" w:rsidP="00E41361">
            <w:pPr>
              <w:rPr>
                <w:sz w:val="22"/>
                <w:szCs w:val="22"/>
              </w:rPr>
            </w:pPr>
            <w:r>
              <w:rPr>
                <w:sz w:val="22"/>
                <w:szCs w:val="22"/>
              </w:rPr>
              <w:t>Pokalbis-diskusija ,,Specialistų pagalba individualizuojant ugdymo planus ir vertinant vaikų pasiekimus ir pažangą“</w:t>
            </w:r>
          </w:p>
          <w:p w:rsidR="00AD6D51" w:rsidRPr="00F44BBB" w:rsidRDefault="00AD6D51" w:rsidP="00E41361">
            <w:pPr>
              <w:rPr>
                <w:sz w:val="22"/>
                <w:szCs w:val="22"/>
              </w:rPr>
            </w:pPr>
          </w:p>
        </w:tc>
        <w:tc>
          <w:tcPr>
            <w:tcW w:w="1563" w:type="dxa"/>
            <w:shd w:val="clear" w:color="auto" w:fill="auto"/>
          </w:tcPr>
          <w:p w:rsidR="008B3027" w:rsidRPr="00F44BBB" w:rsidRDefault="00DD44E1" w:rsidP="00E41361">
            <w:pPr>
              <w:rPr>
                <w:sz w:val="22"/>
                <w:szCs w:val="22"/>
              </w:rPr>
            </w:pPr>
            <w:r>
              <w:rPr>
                <w:sz w:val="22"/>
                <w:szCs w:val="22"/>
              </w:rPr>
              <w:t>Direktoriaus pavaduotoja ugdymui</w:t>
            </w:r>
          </w:p>
        </w:tc>
        <w:tc>
          <w:tcPr>
            <w:tcW w:w="1275" w:type="dxa"/>
            <w:shd w:val="clear" w:color="auto" w:fill="auto"/>
          </w:tcPr>
          <w:p w:rsidR="008B3027" w:rsidRPr="00F44BBB" w:rsidRDefault="008B3027" w:rsidP="00E41361">
            <w:pPr>
              <w:rPr>
                <w:sz w:val="22"/>
                <w:szCs w:val="22"/>
              </w:rPr>
            </w:pPr>
          </w:p>
        </w:tc>
        <w:tc>
          <w:tcPr>
            <w:tcW w:w="1418" w:type="dxa"/>
            <w:shd w:val="clear" w:color="auto" w:fill="auto"/>
          </w:tcPr>
          <w:p w:rsidR="008B3027" w:rsidRDefault="00E52089" w:rsidP="00E41361">
            <w:pPr>
              <w:rPr>
                <w:sz w:val="22"/>
                <w:szCs w:val="22"/>
              </w:rPr>
            </w:pPr>
            <w:r>
              <w:rPr>
                <w:sz w:val="22"/>
                <w:szCs w:val="22"/>
              </w:rPr>
              <w:t>2020</w:t>
            </w:r>
            <w:r w:rsidR="00006F71">
              <w:rPr>
                <w:sz w:val="22"/>
                <w:szCs w:val="22"/>
              </w:rPr>
              <w:t xml:space="preserve"> m. </w:t>
            </w:r>
          </w:p>
          <w:p w:rsidR="00006F71" w:rsidRPr="00F44BBB" w:rsidRDefault="00006F71" w:rsidP="00E41361">
            <w:pPr>
              <w:rPr>
                <w:sz w:val="22"/>
                <w:szCs w:val="22"/>
              </w:rPr>
            </w:pPr>
            <w:r>
              <w:rPr>
                <w:sz w:val="22"/>
                <w:szCs w:val="22"/>
              </w:rPr>
              <w:t>sausis</w:t>
            </w:r>
          </w:p>
        </w:tc>
        <w:tc>
          <w:tcPr>
            <w:tcW w:w="1276" w:type="dxa"/>
            <w:shd w:val="clear" w:color="auto" w:fill="auto"/>
          </w:tcPr>
          <w:p w:rsidR="008B3027" w:rsidRPr="00F44BBB" w:rsidRDefault="008B3027" w:rsidP="00E41361">
            <w:pPr>
              <w:rPr>
                <w:sz w:val="22"/>
                <w:szCs w:val="22"/>
              </w:rPr>
            </w:pPr>
          </w:p>
        </w:tc>
        <w:tc>
          <w:tcPr>
            <w:tcW w:w="1161" w:type="dxa"/>
            <w:shd w:val="clear" w:color="auto" w:fill="auto"/>
          </w:tcPr>
          <w:p w:rsidR="008B3027" w:rsidRPr="00F44BBB" w:rsidRDefault="008B3027" w:rsidP="00E41361">
            <w:pPr>
              <w:rPr>
                <w:sz w:val="22"/>
                <w:szCs w:val="22"/>
              </w:rPr>
            </w:pPr>
          </w:p>
        </w:tc>
      </w:tr>
      <w:tr w:rsidR="008B3027" w:rsidRPr="00F44BBB" w:rsidTr="00E41361">
        <w:tc>
          <w:tcPr>
            <w:tcW w:w="567" w:type="dxa"/>
            <w:shd w:val="clear" w:color="auto" w:fill="auto"/>
          </w:tcPr>
          <w:p w:rsidR="008B3027" w:rsidRPr="00F44BBB" w:rsidRDefault="008B3027" w:rsidP="00E41361">
            <w:pPr>
              <w:rPr>
                <w:sz w:val="22"/>
                <w:szCs w:val="22"/>
              </w:rPr>
            </w:pPr>
            <w:r w:rsidRPr="00F44BBB">
              <w:rPr>
                <w:sz w:val="22"/>
                <w:szCs w:val="22"/>
              </w:rPr>
              <w:t>2.</w:t>
            </w:r>
          </w:p>
        </w:tc>
        <w:tc>
          <w:tcPr>
            <w:tcW w:w="2265" w:type="dxa"/>
            <w:shd w:val="clear" w:color="auto" w:fill="auto"/>
          </w:tcPr>
          <w:p w:rsidR="008B3027" w:rsidRPr="00F44BBB" w:rsidRDefault="00E52089" w:rsidP="00AD6D51">
            <w:pPr>
              <w:rPr>
                <w:sz w:val="22"/>
                <w:szCs w:val="22"/>
              </w:rPr>
            </w:pPr>
            <w:r>
              <w:rPr>
                <w:sz w:val="22"/>
                <w:szCs w:val="22"/>
              </w:rPr>
              <w:t>Metodinių rekomendacijų parengimas mokytojoms, darbui su spec. poreikių vaikais</w:t>
            </w:r>
          </w:p>
        </w:tc>
        <w:tc>
          <w:tcPr>
            <w:tcW w:w="1563" w:type="dxa"/>
            <w:shd w:val="clear" w:color="auto" w:fill="auto"/>
          </w:tcPr>
          <w:p w:rsidR="008B3027" w:rsidRPr="00F44BBB" w:rsidRDefault="00006F71" w:rsidP="00E41361">
            <w:pPr>
              <w:rPr>
                <w:sz w:val="22"/>
                <w:szCs w:val="22"/>
              </w:rPr>
            </w:pPr>
            <w:r>
              <w:rPr>
                <w:sz w:val="22"/>
                <w:szCs w:val="22"/>
              </w:rPr>
              <w:t>Direktoriaus pavaduotoja ugdymui</w:t>
            </w:r>
          </w:p>
        </w:tc>
        <w:tc>
          <w:tcPr>
            <w:tcW w:w="1275" w:type="dxa"/>
            <w:shd w:val="clear" w:color="auto" w:fill="auto"/>
          </w:tcPr>
          <w:p w:rsidR="008B3027" w:rsidRPr="00F44BBB" w:rsidRDefault="008B3027" w:rsidP="00E41361">
            <w:pPr>
              <w:rPr>
                <w:sz w:val="22"/>
                <w:szCs w:val="22"/>
              </w:rPr>
            </w:pPr>
          </w:p>
        </w:tc>
        <w:tc>
          <w:tcPr>
            <w:tcW w:w="1418" w:type="dxa"/>
            <w:shd w:val="clear" w:color="auto" w:fill="auto"/>
          </w:tcPr>
          <w:p w:rsidR="008B3027" w:rsidRPr="00F44BBB" w:rsidRDefault="008B3027" w:rsidP="00E41361">
            <w:pPr>
              <w:rPr>
                <w:sz w:val="22"/>
                <w:szCs w:val="22"/>
              </w:rPr>
            </w:pPr>
            <w:r>
              <w:rPr>
                <w:sz w:val="22"/>
                <w:szCs w:val="22"/>
              </w:rPr>
              <w:t xml:space="preserve"> </w:t>
            </w:r>
            <w:r w:rsidR="00BC1F29">
              <w:rPr>
                <w:sz w:val="22"/>
                <w:szCs w:val="22"/>
              </w:rPr>
              <w:t>2020</w:t>
            </w:r>
            <w:r w:rsidR="00006F71">
              <w:rPr>
                <w:sz w:val="22"/>
                <w:szCs w:val="22"/>
              </w:rPr>
              <w:t xml:space="preserve"> m. vasaris</w:t>
            </w:r>
          </w:p>
        </w:tc>
        <w:tc>
          <w:tcPr>
            <w:tcW w:w="1276" w:type="dxa"/>
            <w:shd w:val="clear" w:color="auto" w:fill="auto"/>
          </w:tcPr>
          <w:p w:rsidR="000A44E4" w:rsidRDefault="000A44E4" w:rsidP="00E41361">
            <w:pPr>
              <w:rPr>
                <w:sz w:val="22"/>
                <w:szCs w:val="22"/>
              </w:rPr>
            </w:pPr>
          </w:p>
          <w:p w:rsidR="000A44E4" w:rsidRDefault="000A44E4" w:rsidP="00E41361">
            <w:pPr>
              <w:rPr>
                <w:sz w:val="22"/>
                <w:szCs w:val="22"/>
              </w:rPr>
            </w:pPr>
            <w:r>
              <w:rPr>
                <w:sz w:val="22"/>
                <w:szCs w:val="22"/>
              </w:rPr>
              <w:t>ML</w:t>
            </w:r>
          </w:p>
          <w:p w:rsidR="008B3027" w:rsidRPr="00F44BBB" w:rsidRDefault="000A44E4" w:rsidP="00E41361">
            <w:pPr>
              <w:rPr>
                <w:sz w:val="22"/>
                <w:szCs w:val="22"/>
              </w:rPr>
            </w:pPr>
            <w:r>
              <w:rPr>
                <w:sz w:val="22"/>
                <w:szCs w:val="22"/>
              </w:rPr>
              <w:t>100 EUR.</w:t>
            </w:r>
          </w:p>
        </w:tc>
        <w:tc>
          <w:tcPr>
            <w:tcW w:w="1161" w:type="dxa"/>
            <w:shd w:val="clear" w:color="auto" w:fill="auto"/>
          </w:tcPr>
          <w:p w:rsidR="008B3027" w:rsidRPr="00F44BBB" w:rsidRDefault="008B3027" w:rsidP="00E41361">
            <w:pPr>
              <w:rPr>
                <w:b/>
                <w:sz w:val="22"/>
                <w:szCs w:val="22"/>
              </w:rPr>
            </w:pPr>
          </w:p>
        </w:tc>
      </w:tr>
      <w:tr w:rsidR="008B3027" w:rsidRPr="00F44BBB" w:rsidTr="00E41361">
        <w:tc>
          <w:tcPr>
            <w:tcW w:w="567" w:type="dxa"/>
            <w:shd w:val="clear" w:color="auto" w:fill="auto"/>
          </w:tcPr>
          <w:p w:rsidR="008B3027" w:rsidRPr="00F44BBB" w:rsidRDefault="008B3027" w:rsidP="00E41361">
            <w:pPr>
              <w:rPr>
                <w:sz w:val="22"/>
                <w:szCs w:val="22"/>
              </w:rPr>
            </w:pPr>
            <w:r w:rsidRPr="00F44BBB">
              <w:rPr>
                <w:sz w:val="22"/>
                <w:szCs w:val="22"/>
              </w:rPr>
              <w:t>3.</w:t>
            </w:r>
          </w:p>
        </w:tc>
        <w:tc>
          <w:tcPr>
            <w:tcW w:w="2265" w:type="dxa"/>
            <w:shd w:val="clear" w:color="auto" w:fill="auto"/>
          </w:tcPr>
          <w:p w:rsidR="00C71F5F" w:rsidRPr="00F44BBB" w:rsidRDefault="00C71F5F" w:rsidP="00C71F5F">
            <w:pPr>
              <w:rPr>
                <w:sz w:val="22"/>
                <w:szCs w:val="22"/>
              </w:rPr>
            </w:pPr>
            <w:r>
              <w:rPr>
                <w:sz w:val="22"/>
                <w:szCs w:val="22"/>
              </w:rPr>
              <w:t>Darbo pagal individualias ugdymo  programas analizė</w:t>
            </w:r>
          </w:p>
        </w:tc>
        <w:tc>
          <w:tcPr>
            <w:tcW w:w="1563" w:type="dxa"/>
            <w:shd w:val="clear" w:color="auto" w:fill="auto"/>
          </w:tcPr>
          <w:p w:rsidR="008B3027" w:rsidRPr="00F44BBB" w:rsidRDefault="00C71F5F" w:rsidP="00E41361">
            <w:pPr>
              <w:rPr>
                <w:sz w:val="22"/>
                <w:szCs w:val="22"/>
              </w:rPr>
            </w:pPr>
            <w:r>
              <w:rPr>
                <w:sz w:val="22"/>
                <w:szCs w:val="22"/>
              </w:rPr>
              <w:t>Spec. pedagogas, logopedai</w:t>
            </w:r>
          </w:p>
        </w:tc>
        <w:tc>
          <w:tcPr>
            <w:tcW w:w="1275" w:type="dxa"/>
            <w:shd w:val="clear" w:color="auto" w:fill="auto"/>
          </w:tcPr>
          <w:p w:rsidR="008B3027" w:rsidRPr="00F44BBB" w:rsidRDefault="008B3027" w:rsidP="00E41361">
            <w:pPr>
              <w:rPr>
                <w:b/>
                <w:sz w:val="22"/>
                <w:szCs w:val="22"/>
              </w:rPr>
            </w:pPr>
          </w:p>
        </w:tc>
        <w:tc>
          <w:tcPr>
            <w:tcW w:w="1418" w:type="dxa"/>
            <w:shd w:val="clear" w:color="auto" w:fill="auto"/>
          </w:tcPr>
          <w:p w:rsidR="008B3027" w:rsidRDefault="00BC1F29" w:rsidP="00E41361">
            <w:pPr>
              <w:rPr>
                <w:sz w:val="22"/>
                <w:szCs w:val="22"/>
              </w:rPr>
            </w:pPr>
            <w:r>
              <w:rPr>
                <w:sz w:val="22"/>
                <w:szCs w:val="22"/>
              </w:rPr>
              <w:t>2020</w:t>
            </w:r>
            <w:r w:rsidR="00006F71">
              <w:rPr>
                <w:sz w:val="22"/>
                <w:szCs w:val="22"/>
              </w:rPr>
              <w:t xml:space="preserve"> m.</w:t>
            </w:r>
          </w:p>
          <w:p w:rsidR="00006F71" w:rsidRPr="00F44BBB" w:rsidRDefault="00006F71" w:rsidP="00E41361">
            <w:pPr>
              <w:rPr>
                <w:sz w:val="22"/>
                <w:szCs w:val="22"/>
              </w:rPr>
            </w:pPr>
            <w:r>
              <w:rPr>
                <w:sz w:val="22"/>
                <w:szCs w:val="22"/>
              </w:rPr>
              <w:t>kovas</w:t>
            </w:r>
          </w:p>
        </w:tc>
        <w:tc>
          <w:tcPr>
            <w:tcW w:w="1276" w:type="dxa"/>
            <w:shd w:val="clear" w:color="auto" w:fill="auto"/>
          </w:tcPr>
          <w:p w:rsidR="008B3027" w:rsidRPr="00F44BBB" w:rsidRDefault="008B3027" w:rsidP="00E41361">
            <w:pPr>
              <w:rPr>
                <w:b/>
                <w:sz w:val="22"/>
                <w:szCs w:val="22"/>
              </w:rPr>
            </w:pPr>
          </w:p>
        </w:tc>
        <w:tc>
          <w:tcPr>
            <w:tcW w:w="1161" w:type="dxa"/>
            <w:shd w:val="clear" w:color="auto" w:fill="auto"/>
          </w:tcPr>
          <w:p w:rsidR="008B3027" w:rsidRPr="00F44BBB" w:rsidRDefault="008B3027" w:rsidP="00E41361">
            <w:pPr>
              <w:rPr>
                <w:b/>
                <w:sz w:val="22"/>
                <w:szCs w:val="22"/>
              </w:rPr>
            </w:pPr>
          </w:p>
        </w:tc>
      </w:tr>
      <w:tr w:rsidR="008B3027" w:rsidRPr="00F44BBB" w:rsidTr="00E41361">
        <w:tc>
          <w:tcPr>
            <w:tcW w:w="567" w:type="dxa"/>
            <w:shd w:val="clear" w:color="auto" w:fill="auto"/>
          </w:tcPr>
          <w:p w:rsidR="008B3027" w:rsidRPr="00F44BBB" w:rsidRDefault="008B3027" w:rsidP="00E41361">
            <w:pPr>
              <w:rPr>
                <w:sz w:val="22"/>
                <w:szCs w:val="22"/>
              </w:rPr>
            </w:pPr>
            <w:r w:rsidRPr="00F44BBB">
              <w:rPr>
                <w:sz w:val="22"/>
                <w:szCs w:val="22"/>
              </w:rPr>
              <w:t>4.</w:t>
            </w:r>
          </w:p>
        </w:tc>
        <w:tc>
          <w:tcPr>
            <w:tcW w:w="2265" w:type="dxa"/>
            <w:shd w:val="clear" w:color="auto" w:fill="auto"/>
          </w:tcPr>
          <w:p w:rsidR="008B3027" w:rsidRPr="00F44BBB" w:rsidRDefault="00C71F5F" w:rsidP="00E41361">
            <w:pPr>
              <w:rPr>
                <w:sz w:val="22"/>
                <w:szCs w:val="22"/>
              </w:rPr>
            </w:pPr>
            <w:r>
              <w:rPr>
                <w:sz w:val="22"/>
                <w:szCs w:val="22"/>
              </w:rPr>
              <w:t>Metodinis pasitarimas ,,Specialistų pagalba, vertinant vaikų pasiekimus ir pažangą“</w:t>
            </w:r>
          </w:p>
        </w:tc>
        <w:tc>
          <w:tcPr>
            <w:tcW w:w="1563" w:type="dxa"/>
            <w:shd w:val="clear" w:color="auto" w:fill="auto"/>
          </w:tcPr>
          <w:p w:rsidR="008B3027" w:rsidRDefault="002525EC" w:rsidP="00E41361">
            <w:pPr>
              <w:rPr>
                <w:sz w:val="22"/>
                <w:szCs w:val="22"/>
              </w:rPr>
            </w:pPr>
            <w:r>
              <w:rPr>
                <w:sz w:val="22"/>
                <w:szCs w:val="22"/>
              </w:rPr>
              <w:t xml:space="preserve">Direktoriaus pavaduotoja ugdymui, </w:t>
            </w:r>
          </w:p>
          <w:p w:rsidR="002525EC" w:rsidRPr="00F44BBB" w:rsidRDefault="002525EC" w:rsidP="00E41361">
            <w:pPr>
              <w:rPr>
                <w:sz w:val="22"/>
                <w:szCs w:val="22"/>
              </w:rPr>
            </w:pPr>
            <w:r>
              <w:rPr>
                <w:sz w:val="22"/>
                <w:szCs w:val="22"/>
              </w:rPr>
              <w:t>VGK</w:t>
            </w:r>
          </w:p>
        </w:tc>
        <w:tc>
          <w:tcPr>
            <w:tcW w:w="1275" w:type="dxa"/>
            <w:shd w:val="clear" w:color="auto" w:fill="auto"/>
          </w:tcPr>
          <w:p w:rsidR="008B3027" w:rsidRPr="00F44BBB" w:rsidRDefault="008B3027" w:rsidP="00E41361">
            <w:pPr>
              <w:rPr>
                <w:sz w:val="22"/>
                <w:szCs w:val="22"/>
              </w:rPr>
            </w:pPr>
          </w:p>
        </w:tc>
        <w:tc>
          <w:tcPr>
            <w:tcW w:w="1418" w:type="dxa"/>
            <w:shd w:val="clear" w:color="auto" w:fill="auto"/>
          </w:tcPr>
          <w:p w:rsidR="008B3027" w:rsidRDefault="00BC1F29" w:rsidP="00751656">
            <w:pPr>
              <w:rPr>
                <w:sz w:val="22"/>
                <w:szCs w:val="22"/>
              </w:rPr>
            </w:pPr>
            <w:r>
              <w:rPr>
                <w:sz w:val="22"/>
                <w:szCs w:val="22"/>
              </w:rPr>
              <w:t>2020</w:t>
            </w:r>
            <w:r w:rsidR="002525EC">
              <w:rPr>
                <w:sz w:val="22"/>
                <w:szCs w:val="22"/>
              </w:rPr>
              <w:t xml:space="preserve"> m.</w:t>
            </w:r>
          </w:p>
          <w:p w:rsidR="002525EC" w:rsidRPr="00F44BBB" w:rsidRDefault="00BC1F29" w:rsidP="00751656">
            <w:pPr>
              <w:rPr>
                <w:sz w:val="22"/>
                <w:szCs w:val="22"/>
              </w:rPr>
            </w:pPr>
            <w:r>
              <w:rPr>
                <w:sz w:val="22"/>
                <w:szCs w:val="22"/>
              </w:rPr>
              <w:t>balandis</w:t>
            </w:r>
          </w:p>
        </w:tc>
        <w:tc>
          <w:tcPr>
            <w:tcW w:w="1276" w:type="dxa"/>
            <w:shd w:val="clear" w:color="auto" w:fill="auto"/>
          </w:tcPr>
          <w:p w:rsidR="008B3027" w:rsidRPr="002525EC" w:rsidRDefault="008B3027" w:rsidP="00E41361">
            <w:pPr>
              <w:rPr>
                <w:sz w:val="22"/>
                <w:szCs w:val="22"/>
              </w:rPr>
            </w:pPr>
          </w:p>
        </w:tc>
        <w:tc>
          <w:tcPr>
            <w:tcW w:w="1161" w:type="dxa"/>
            <w:shd w:val="clear" w:color="auto" w:fill="auto"/>
          </w:tcPr>
          <w:p w:rsidR="008B3027" w:rsidRPr="00F44BBB" w:rsidRDefault="008B3027" w:rsidP="00E41361">
            <w:pPr>
              <w:rPr>
                <w:b/>
                <w:sz w:val="22"/>
                <w:szCs w:val="22"/>
              </w:rPr>
            </w:pPr>
          </w:p>
        </w:tc>
      </w:tr>
      <w:tr w:rsidR="008B3027" w:rsidRPr="00F44BBB" w:rsidTr="00E41361">
        <w:tc>
          <w:tcPr>
            <w:tcW w:w="567" w:type="dxa"/>
            <w:shd w:val="clear" w:color="auto" w:fill="auto"/>
          </w:tcPr>
          <w:p w:rsidR="008B3027" w:rsidRPr="00F44BBB" w:rsidRDefault="008B3027" w:rsidP="00E41361">
            <w:pPr>
              <w:rPr>
                <w:sz w:val="22"/>
                <w:szCs w:val="22"/>
              </w:rPr>
            </w:pPr>
            <w:r>
              <w:rPr>
                <w:sz w:val="22"/>
                <w:szCs w:val="22"/>
              </w:rPr>
              <w:t>5.</w:t>
            </w:r>
          </w:p>
        </w:tc>
        <w:tc>
          <w:tcPr>
            <w:tcW w:w="2265" w:type="dxa"/>
            <w:shd w:val="clear" w:color="auto" w:fill="auto"/>
          </w:tcPr>
          <w:p w:rsidR="008B3027" w:rsidRDefault="00932A11" w:rsidP="00E41361">
            <w:pPr>
              <w:rPr>
                <w:sz w:val="22"/>
                <w:szCs w:val="22"/>
              </w:rPr>
            </w:pPr>
            <w:r>
              <w:rPr>
                <w:sz w:val="22"/>
                <w:szCs w:val="22"/>
              </w:rPr>
              <w:t xml:space="preserve">Pedagogų tarybos posėdis </w:t>
            </w:r>
            <w:r w:rsidR="00BC1F29">
              <w:rPr>
                <w:sz w:val="22"/>
                <w:szCs w:val="22"/>
              </w:rPr>
              <w:t>vaikų pasiekimai</w:t>
            </w:r>
            <w:r w:rsidR="004065CD">
              <w:rPr>
                <w:sz w:val="22"/>
                <w:szCs w:val="22"/>
              </w:rPr>
              <w:t xml:space="preserve"> </w:t>
            </w:r>
            <w:r w:rsidR="00BC1F29">
              <w:rPr>
                <w:sz w:val="22"/>
                <w:szCs w:val="22"/>
              </w:rPr>
              <w:t>ir pažanga</w:t>
            </w:r>
            <w:r w:rsidR="004065CD">
              <w:rPr>
                <w:sz w:val="22"/>
                <w:szCs w:val="22"/>
              </w:rPr>
              <w:t xml:space="preserve"> </w:t>
            </w:r>
            <w:r w:rsidR="00BC1F29">
              <w:rPr>
                <w:sz w:val="22"/>
                <w:szCs w:val="22"/>
              </w:rPr>
              <w:t>2019-2020m.m.</w:t>
            </w:r>
          </w:p>
        </w:tc>
        <w:tc>
          <w:tcPr>
            <w:tcW w:w="1563" w:type="dxa"/>
            <w:shd w:val="clear" w:color="auto" w:fill="auto"/>
          </w:tcPr>
          <w:p w:rsidR="004065CD" w:rsidRDefault="004065CD" w:rsidP="004065CD">
            <w:pPr>
              <w:rPr>
                <w:sz w:val="22"/>
                <w:szCs w:val="22"/>
              </w:rPr>
            </w:pPr>
            <w:r>
              <w:rPr>
                <w:sz w:val="22"/>
                <w:szCs w:val="22"/>
              </w:rPr>
              <w:t xml:space="preserve">Direktoriaus pavaduotoja ugdymui, </w:t>
            </w:r>
          </w:p>
          <w:p w:rsidR="008B3027" w:rsidRPr="00F44BBB" w:rsidRDefault="004065CD" w:rsidP="004065CD">
            <w:pPr>
              <w:rPr>
                <w:sz w:val="22"/>
                <w:szCs w:val="22"/>
              </w:rPr>
            </w:pPr>
            <w:r>
              <w:rPr>
                <w:sz w:val="22"/>
                <w:szCs w:val="22"/>
              </w:rPr>
              <w:t>VGK</w:t>
            </w:r>
          </w:p>
        </w:tc>
        <w:tc>
          <w:tcPr>
            <w:tcW w:w="1275" w:type="dxa"/>
            <w:shd w:val="clear" w:color="auto" w:fill="auto"/>
          </w:tcPr>
          <w:p w:rsidR="008B3027" w:rsidRPr="00F44BBB" w:rsidRDefault="008B3027" w:rsidP="00E41361">
            <w:pPr>
              <w:rPr>
                <w:sz w:val="22"/>
                <w:szCs w:val="22"/>
              </w:rPr>
            </w:pPr>
          </w:p>
        </w:tc>
        <w:tc>
          <w:tcPr>
            <w:tcW w:w="1418" w:type="dxa"/>
            <w:shd w:val="clear" w:color="auto" w:fill="auto"/>
          </w:tcPr>
          <w:p w:rsidR="008B3027" w:rsidRDefault="00BC1F29" w:rsidP="00E41361">
            <w:pPr>
              <w:rPr>
                <w:sz w:val="22"/>
                <w:szCs w:val="22"/>
              </w:rPr>
            </w:pPr>
            <w:r>
              <w:rPr>
                <w:sz w:val="22"/>
                <w:szCs w:val="22"/>
              </w:rPr>
              <w:t>2020</w:t>
            </w:r>
            <w:r w:rsidR="004065CD">
              <w:rPr>
                <w:sz w:val="22"/>
                <w:szCs w:val="22"/>
              </w:rPr>
              <w:t xml:space="preserve"> m.</w:t>
            </w:r>
          </w:p>
          <w:p w:rsidR="004065CD" w:rsidRDefault="004065CD" w:rsidP="00E41361">
            <w:pPr>
              <w:rPr>
                <w:sz w:val="22"/>
                <w:szCs w:val="22"/>
              </w:rPr>
            </w:pPr>
            <w:r>
              <w:rPr>
                <w:sz w:val="22"/>
                <w:szCs w:val="22"/>
              </w:rPr>
              <w:t>birželis</w:t>
            </w:r>
          </w:p>
        </w:tc>
        <w:tc>
          <w:tcPr>
            <w:tcW w:w="1276" w:type="dxa"/>
            <w:shd w:val="clear" w:color="auto" w:fill="auto"/>
          </w:tcPr>
          <w:p w:rsidR="008B3027" w:rsidRPr="00F44BBB" w:rsidRDefault="008B3027" w:rsidP="00E41361">
            <w:pPr>
              <w:rPr>
                <w:sz w:val="22"/>
                <w:szCs w:val="22"/>
              </w:rPr>
            </w:pPr>
          </w:p>
        </w:tc>
        <w:tc>
          <w:tcPr>
            <w:tcW w:w="1161" w:type="dxa"/>
            <w:shd w:val="clear" w:color="auto" w:fill="auto"/>
          </w:tcPr>
          <w:p w:rsidR="008B3027" w:rsidRPr="00F44BBB" w:rsidRDefault="008B3027" w:rsidP="00E41361">
            <w:pPr>
              <w:rPr>
                <w:b/>
                <w:sz w:val="22"/>
                <w:szCs w:val="22"/>
              </w:rPr>
            </w:pPr>
          </w:p>
        </w:tc>
      </w:tr>
    </w:tbl>
    <w:p w:rsidR="001F38EA" w:rsidRPr="00BC1F29" w:rsidRDefault="008B3027" w:rsidP="00487CD2">
      <w:pPr>
        <w:spacing w:before="120" w:line="360" w:lineRule="auto"/>
        <w:rPr>
          <w:b/>
          <w:i/>
        </w:rPr>
      </w:pPr>
      <w:r>
        <w:rPr>
          <w:b/>
        </w:rPr>
        <w:lastRenderedPageBreak/>
        <w:t xml:space="preserve">3 tikslas </w:t>
      </w:r>
      <w:r w:rsidR="0001660D">
        <w:rPr>
          <w:b/>
        </w:rPr>
        <w:t>–</w:t>
      </w:r>
      <w:r w:rsidR="00CE3150">
        <w:rPr>
          <w:b/>
        </w:rPr>
        <w:t xml:space="preserve"> </w:t>
      </w:r>
      <w:r>
        <w:rPr>
          <w:b/>
        </w:rPr>
        <w:t xml:space="preserve"> </w:t>
      </w:r>
      <w:r w:rsidR="00CE3150">
        <w:rPr>
          <w:b/>
          <w:i/>
        </w:rPr>
        <w:t>įrengti sporto aikštelę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380"/>
        <w:gridCol w:w="2944"/>
      </w:tblGrid>
      <w:tr w:rsidR="0001660D" w:rsidRPr="00F44BBB" w:rsidTr="00CE3150">
        <w:trPr>
          <w:trHeight w:val="565"/>
        </w:trPr>
        <w:tc>
          <w:tcPr>
            <w:tcW w:w="3202" w:type="dxa"/>
            <w:shd w:val="clear" w:color="auto" w:fill="auto"/>
          </w:tcPr>
          <w:p w:rsidR="0001660D" w:rsidRPr="00F44BBB" w:rsidRDefault="0001660D" w:rsidP="00CE3150">
            <w:pPr>
              <w:jc w:val="center"/>
              <w:rPr>
                <w:sz w:val="22"/>
                <w:szCs w:val="22"/>
              </w:rPr>
            </w:pPr>
            <w:r w:rsidRPr="00F44BBB">
              <w:rPr>
                <w:sz w:val="22"/>
                <w:szCs w:val="22"/>
              </w:rPr>
              <w:t>Sėkmės kriterijus</w:t>
            </w:r>
          </w:p>
        </w:tc>
        <w:tc>
          <w:tcPr>
            <w:tcW w:w="3380" w:type="dxa"/>
            <w:shd w:val="clear" w:color="auto" w:fill="auto"/>
          </w:tcPr>
          <w:p w:rsidR="0001660D" w:rsidRPr="00F44BBB" w:rsidRDefault="0001660D" w:rsidP="00CE3150">
            <w:pPr>
              <w:jc w:val="center"/>
              <w:rPr>
                <w:sz w:val="22"/>
                <w:szCs w:val="22"/>
              </w:rPr>
            </w:pPr>
            <w:r w:rsidRPr="00F44BBB">
              <w:rPr>
                <w:sz w:val="22"/>
                <w:szCs w:val="22"/>
              </w:rPr>
              <w:t>Laukiami minimalūs rezultatai</w:t>
            </w:r>
          </w:p>
        </w:tc>
        <w:tc>
          <w:tcPr>
            <w:tcW w:w="2944" w:type="dxa"/>
            <w:shd w:val="clear" w:color="auto" w:fill="auto"/>
          </w:tcPr>
          <w:p w:rsidR="0001660D" w:rsidRPr="00F44BBB" w:rsidRDefault="0001660D" w:rsidP="00CE3150">
            <w:pPr>
              <w:jc w:val="center"/>
              <w:rPr>
                <w:sz w:val="22"/>
                <w:szCs w:val="22"/>
              </w:rPr>
            </w:pPr>
            <w:r w:rsidRPr="00F44BBB">
              <w:rPr>
                <w:sz w:val="22"/>
                <w:szCs w:val="22"/>
              </w:rPr>
              <w:t>Laukiami maksimalūs rezultatai</w:t>
            </w:r>
          </w:p>
        </w:tc>
      </w:tr>
      <w:tr w:rsidR="0001660D" w:rsidRPr="00F44BBB" w:rsidTr="00CE3150">
        <w:trPr>
          <w:trHeight w:val="1131"/>
        </w:trPr>
        <w:tc>
          <w:tcPr>
            <w:tcW w:w="3202" w:type="dxa"/>
            <w:shd w:val="clear" w:color="auto" w:fill="auto"/>
          </w:tcPr>
          <w:p w:rsidR="0001660D" w:rsidRPr="00F44BBB" w:rsidRDefault="0001660D" w:rsidP="00CE3150">
            <w:pPr>
              <w:rPr>
                <w:sz w:val="22"/>
                <w:szCs w:val="22"/>
              </w:rPr>
            </w:pPr>
            <w:r>
              <w:rPr>
                <w:sz w:val="22"/>
                <w:szCs w:val="22"/>
              </w:rPr>
              <w:t xml:space="preserve"> </w:t>
            </w:r>
            <w:r w:rsidR="00E2616B">
              <w:rPr>
                <w:sz w:val="22"/>
                <w:szCs w:val="22"/>
              </w:rPr>
              <w:t>Pagerintos sąlygos vaikų judriai veiklai lauko erdvėse</w:t>
            </w:r>
          </w:p>
        </w:tc>
        <w:tc>
          <w:tcPr>
            <w:tcW w:w="3380" w:type="dxa"/>
            <w:shd w:val="clear" w:color="auto" w:fill="auto"/>
          </w:tcPr>
          <w:p w:rsidR="0001660D" w:rsidRPr="00F44BBB" w:rsidRDefault="00452766" w:rsidP="00CE3150">
            <w:pPr>
              <w:rPr>
                <w:sz w:val="22"/>
                <w:szCs w:val="22"/>
              </w:rPr>
            </w:pPr>
            <w:r>
              <w:rPr>
                <w:sz w:val="22"/>
                <w:szCs w:val="22"/>
              </w:rPr>
              <w:t xml:space="preserve">Paklota </w:t>
            </w:r>
            <w:r w:rsidR="000A44E4">
              <w:rPr>
                <w:sz w:val="22"/>
                <w:szCs w:val="22"/>
              </w:rPr>
              <w:t xml:space="preserve">tik </w:t>
            </w:r>
            <w:r w:rsidR="00E2616B">
              <w:rPr>
                <w:sz w:val="22"/>
                <w:szCs w:val="22"/>
              </w:rPr>
              <w:t xml:space="preserve"> aikštelės danga</w:t>
            </w:r>
            <w:r>
              <w:rPr>
                <w:sz w:val="22"/>
                <w:szCs w:val="22"/>
              </w:rPr>
              <w:t>.</w:t>
            </w:r>
          </w:p>
        </w:tc>
        <w:tc>
          <w:tcPr>
            <w:tcW w:w="2944" w:type="dxa"/>
            <w:shd w:val="clear" w:color="auto" w:fill="auto"/>
          </w:tcPr>
          <w:p w:rsidR="0001660D" w:rsidRPr="00F44BBB" w:rsidRDefault="00E2616B" w:rsidP="00CE3150">
            <w:pPr>
              <w:rPr>
                <w:sz w:val="22"/>
                <w:szCs w:val="22"/>
              </w:rPr>
            </w:pPr>
            <w:r>
              <w:rPr>
                <w:sz w:val="22"/>
                <w:szCs w:val="22"/>
              </w:rPr>
              <w:t>Paklota aikštelės danga, įsigytas reikalingos priemonės</w:t>
            </w:r>
            <w:r w:rsidR="00452766">
              <w:rPr>
                <w:sz w:val="22"/>
                <w:szCs w:val="22"/>
              </w:rPr>
              <w:t>, aikštelė tinkama vaikų užsiėmimams.</w:t>
            </w:r>
          </w:p>
        </w:tc>
      </w:tr>
    </w:tbl>
    <w:p w:rsidR="00025CB1" w:rsidRPr="00776EC2" w:rsidRDefault="00025CB1" w:rsidP="00487CD2">
      <w:pPr>
        <w:spacing w:before="120"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3"/>
        <w:gridCol w:w="1562"/>
        <w:gridCol w:w="1275"/>
        <w:gridCol w:w="1417"/>
        <w:gridCol w:w="1275"/>
        <w:gridCol w:w="1161"/>
      </w:tblGrid>
      <w:tr w:rsidR="00FC3173" w:rsidRPr="00F44BBB" w:rsidTr="00EF746E">
        <w:trPr>
          <w:trHeight w:val="906"/>
        </w:trPr>
        <w:tc>
          <w:tcPr>
            <w:tcW w:w="567" w:type="dxa"/>
            <w:shd w:val="clear" w:color="auto" w:fill="auto"/>
          </w:tcPr>
          <w:p w:rsidR="00025CB1" w:rsidRPr="00F44BBB" w:rsidRDefault="00025CB1" w:rsidP="00C031C5">
            <w:pPr>
              <w:jc w:val="center"/>
              <w:rPr>
                <w:sz w:val="22"/>
                <w:szCs w:val="22"/>
              </w:rPr>
            </w:pPr>
            <w:r w:rsidRPr="00F44BBB">
              <w:rPr>
                <w:sz w:val="22"/>
                <w:szCs w:val="22"/>
              </w:rPr>
              <w:t>Eil. Nr.</w:t>
            </w:r>
          </w:p>
        </w:tc>
        <w:tc>
          <w:tcPr>
            <w:tcW w:w="2265" w:type="dxa"/>
            <w:shd w:val="clear" w:color="auto" w:fill="auto"/>
          </w:tcPr>
          <w:p w:rsidR="00025CB1" w:rsidRPr="00F44BBB" w:rsidRDefault="00025CB1" w:rsidP="00C031C5">
            <w:pPr>
              <w:jc w:val="center"/>
              <w:rPr>
                <w:sz w:val="22"/>
                <w:szCs w:val="22"/>
              </w:rPr>
            </w:pPr>
            <w:r w:rsidRPr="00F44BBB">
              <w:rPr>
                <w:sz w:val="22"/>
                <w:szCs w:val="22"/>
              </w:rPr>
              <w:t>Priemonės pavadinimas</w:t>
            </w:r>
          </w:p>
        </w:tc>
        <w:tc>
          <w:tcPr>
            <w:tcW w:w="1563" w:type="dxa"/>
            <w:shd w:val="clear" w:color="auto" w:fill="auto"/>
          </w:tcPr>
          <w:p w:rsidR="00025CB1" w:rsidRPr="00F44BBB" w:rsidRDefault="00025CB1" w:rsidP="00C031C5">
            <w:pPr>
              <w:jc w:val="center"/>
              <w:rPr>
                <w:sz w:val="22"/>
                <w:szCs w:val="22"/>
              </w:rPr>
            </w:pPr>
            <w:r w:rsidRPr="00F44BBB">
              <w:rPr>
                <w:sz w:val="22"/>
                <w:szCs w:val="22"/>
              </w:rPr>
              <w:t>Atsakingi vykdytojai</w:t>
            </w:r>
          </w:p>
        </w:tc>
        <w:tc>
          <w:tcPr>
            <w:tcW w:w="1275" w:type="dxa"/>
            <w:shd w:val="clear" w:color="auto" w:fill="auto"/>
          </w:tcPr>
          <w:p w:rsidR="00025CB1" w:rsidRPr="00F44BBB" w:rsidRDefault="00025CB1" w:rsidP="00C031C5">
            <w:pPr>
              <w:jc w:val="center"/>
              <w:rPr>
                <w:sz w:val="22"/>
                <w:szCs w:val="22"/>
              </w:rPr>
            </w:pPr>
            <w:r w:rsidRPr="00F44BBB">
              <w:rPr>
                <w:sz w:val="22"/>
                <w:szCs w:val="22"/>
              </w:rPr>
              <w:t>Socialiniai partneriai</w:t>
            </w:r>
          </w:p>
        </w:tc>
        <w:tc>
          <w:tcPr>
            <w:tcW w:w="1418" w:type="dxa"/>
            <w:shd w:val="clear" w:color="auto" w:fill="auto"/>
          </w:tcPr>
          <w:p w:rsidR="00025CB1" w:rsidRPr="00F44BBB" w:rsidRDefault="00025CB1" w:rsidP="00C031C5">
            <w:pPr>
              <w:jc w:val="center"/>
              <w:rPr>
                <w:color w:val="000000"/>
                <w:sz w:val="22"/>
                <w:szCs w:val="22"/>
              </w:rPr>
            </w:pPr>
            <w:r w:rsidRPr="00F44BBB">
              <w:rPr>
                <w:color w:val="000000"/>
                <w:sz w:val="22"/>
                <w:szCs w:val="22"/>
              </w:rPr>
              <w:t>Įvykdymo terminas</w:t>
            </w:r>
          </w:p>
        </w:tc>
        <w:tc>
          <w:tcPr>
            <w:tcW w:w="1276" w:type="dxa"/>
            <w:shd w:val="clear" w:color="auto" w:fill="auto"/>
          </w:tcPr>
          <w:p w:rsidR="00025CB1" w:rsidRPr="00F44BBB" w:rsidRDefault="00025CB1" w:rsidP="00C031C5">
            <w:pPr>
              <w:jc w:val="center"/>
              <w:rPr>
                <w:color w:val="000000"/>
                <w:sz w:val="22"/>
                <w:szCs w:val="22"/>
              </w:rPr>
            </w:pPr>
            <w:r w:rsidRPr="00F44BBB">
              <w:rPr>
                <w:color w:val="000000"/>
                <w:sz w:val="22"/>
                <w:szCs w:val="22"/>
              </w:rPr>
              <w:t>Ištekliai</w:t>
            </w:r>
          </w:p>
        </w:tc>
        <w:tc>
          <w:tcPr>
            <w:tcW w:w="1161" w:type="dxa"/>
            <w:shd w:val="clear" w:color="auto" w:fill="auto"/>
          </w:tcPr>
          <w:p w:rsidR="00025CB1" w:rsidRPr="00F44BBB" w:rsidRDefault="00025CB1" w:rsidP="00C031C5">
            <w:pPr>
              <w:jc w:val="center"/>
              <w:rPr>
                <w:sz w:val="22"/>
                <w:szCs w:val="22"/>
              </w:rPr>
            </w:pPr>
            <w:r w:rsidRPr="00F44BBB">
              <w:rPr>
                <w:sz w:val="22"/>
                <w:szCs w:val="22"/>
              </w:rPr>
              <w:t>Pastabos</w:t>
            </w:r>
          </w:p>
        </w:tc>
      </w:tr>
      <w:tr w:rsidR="00FC3173" w:rsidRPr="00F44BBB" w:rsidTr="0076569C">
        <w:tc>
          <w:tcPr>
            <w:tcW w:w="567" w:type="dxa"/>
            <w:shd w:val="clear" w:color="auto" w:fill="auto"/>
          </w:tcPr>
          <w:p w:rsidR="00025CB1" w:rsidRPr="00F44BBB" w:rsidRDefault="00025CB1" w:rsidP="00C031C5">
            <w:pPr>
              <w:rPr>
                <w:sz w:val="22"/>
                <w:szCs w:val="22"/>
              </w:rPr>
            </w:pPr>
            <w:r w:rsidRPr="00F44BBB">
              <w:rPr>
                <w:sz w:val="22"/>
                <w:szCs w:val="22"/>
              </w:rPr>
              <w:t>1.</w:t>
            </w:r>
          </w:p>
        </w:tc>
        <w:tc>
          <w:tcPr>
            <w:tcW w:w="2265" w:type="dxa"/>
            <w:shd w:val="clear" w:color="auto" w:fill="auto"/>
          </w:tcPr>
          <w:p w:rsidR="00025CB1" w:rsidRDefault="00BC1F29" w:rsidP="00C031C5">
            <w:pPr>
              <w:rPr>
                <w:sz w:val="22"/>
                <w:szCs w:val="22"/>
              </w:rPr>
            </w:pPr>
            <w:r>
              <w:rPr>
                <w:sz w:val="22"/>
                <w:szCs w:val="22"/>
              </w:rPr>
              <w:t>Paklota aikštelės danga</w:t>
            </w:r>
          </w:p>
          <w:p w:rsidR="0026633C" w:rsidRPr="00F44BBB" w:rsidRDefault="0026633C" w:rsidP="00C031C5">
            <w:pPr>
              <w:rPr>
                <w:sz w:val="22"/>
                <w:szCs w:val="22"/>
              </w:rPr>
            </w:pPr>
          </w:p>
        </w:tc>
        <w:tc>
          <w:tcPr>
            <w:tcW w:w="1563" w:type="dxa"/>
            <w:shd w:val="clear" w:color="auto" w:fill="auto"/>
          </w:tcPr>
          <w:p w:rsidR="00025CB1" w:rsidRPr="00F44BBB" w:rsidRDefault="00A26136" w:rsidP="00C031C5">
            <w:pPr>
              <w:rPr>
                <w:sz w:val="22"/>
                <w:szCs w:val="22"/>
              </w:rPr>
            </w:pPr>
            <w:r w:rsidRPr="00F44BBB">
              <w:rPr>
                <w:sz w:val="22"/>
                <w:szCs w:val="22"/>
              </w:rPr>
              <w:t>Direktoriaus pavaduotoja ūkiui</w:t>
            </w:r>
          </w:p>
        </w:tc>
        <w:tc>
          <w:tcPr>
            <w:tcW w:w="1275" w:type="dxa"/>
            <w:shd w:val="clear" w:color="auto" w:fill="auto"/>
          </w:tcPr>
          <w:p w:rsidR="00025CB1" w:rsidRPr="00F44BBB" w:rsidRDefault="00025CB1" w:rsidP="00C031C5">
            <w:pPr>
              <w:rPr>
                <w:sz w:val="22"/>
                <w:szCs w:val="22"/>
              </w:rPr>
            </w:pPr>
          </w:p>
        </w:tc>
        <w:tc>
          <w:tcPr>
            <w:tcW w:w="1418" w:type="dxa"/>
            <w:shd w:val="clear" w:color="auto" w:fill="auto"/>
          </w:tcPr>
          <w:p w:rsidR="00D354DD" w:rsidRDefault="00BC1F29" w:rsidP="00904D7D">
            <w:pPr>
              <w:rPr>
                <w:sz w:val="22"/>
                <w:szCs w:val="22"/>
              </w:rPr>
            </w:pPr>
            <w:r>
              <w:rPr>
                <w:sz w:val="22"/>
                <w:szCs w:val="22"/>
              </w:rPr>
              <w:t>2020</w:t>
            </w:r>
            <w:r w:rsidR="00C40280" w:rsidRPr="00F44BBB">
              <w:rPr>
                <w:sz w:val="22"/>
                <w:szCs w:val="22"/>
              </w:rPr>
              <w:t xml:space="preserve"> </w:t>
            </w:r>
            <w:r w:rsidR="00A26136" w:rsidRPr="00F44BBB">
              <w:rPr>
                <w:sz w:val="22"/>
                <w:szCs w:val="22"/>
              </w:rPr>
              <w:t>m.</w:t>
            </w:r>
            <w:r w:rsidR="00C40280" w:rsidRPr="00F44BBB">
              <w:rPr>
                <w:sz w:val="22"/>
                <w:szCs w:val="22"/>
              </w:rPr>
              <w:t xml:space="preserve"> </w:t>
            </w:r>
          </w:p>
          <w:p w:rsidR="00B22263" w:rsidRPr="00F44BBB" w:rsidRDefault="00CE3150" w:rsidP="00904D7D">
            <w:pPr>
              <w:rPr>
                <w:sz w:val="22"/>
                <w:szCs w:val="22"/>
              </w:rPr>
            </w:pPr>
            <w:r>
              <w:rPr>
                <w:sz w:val="22"/>
                <w:szCs w:val="22"/>
              </w:rPr>
              <w:t>G</w:t>
            </w:r>
            <w:r w:rsidR="00BC1F29">
              <w:rPr>
                <w:sz w:val="22"/>
                <w:szCs w:val="22"/>
              </w:rPr>
              <w:t>egu</w:t>
            </w:r>
            <w:r>
              <w:rPr>
                <w:sz w:val="22"/>
                <w:szCs w:val="22"/>
              </w:rPr>
              <w:t>žė-birželis</w:t>
            </w:r>
          </w:p>
        </w:tc>
        <w:tc>
          <w:tcPr>
            <w:tcW w:w="1276" w:type="dxa"/>
            <w:shd w:val="clear" w:color="auto" w:fill="auto"/>
          </w:tcPr>
          <w:p w:rsidR="006A3365" w:rsidRDefault="00CE3150" w:rsidP="00C031C5">
            <w:pPr>
              <w:rPr>
                <w:sz w:val="22"/>
                <w:szCs w:val="22"/>
              </w:rPr>
            </w:pPr>
            <w:r>
              <w:rPr>
                <w:sz w:val="22"/>
                <w:szCs w:val="22"/>
              </w:rPr>
              <w:t>15000 EUR</w:t>
            </w:r>
          </w:p>
          <w:p w:rsidR="00CE3150" w:rsidRPr="00F44BBB" w:rsidRDefault="00CE3150" w:rsidP="00C031C5">
            <w:pPr>
              <w:rPr>
                <w:sz w:val="22"/>
                <w:szCs w:val="22"/>
              </w:rPr>
            </w:pPr>
            <w:r>
              <w:rPr>
                <w:sz w:val="22"/>
                <w:szCs w:val="22"/>
              </w:rPr>
              <w:t>SB ir 2 proc. lėšos</w:t>
            </w:r>
          </w:p>
        </w:tc>
        <w:tc>
          <w:tcPr>
            <w:tcW w:w="1161" w:type="dxa"/>
            <w:shd w:val="clear" w:color="auto" w:fill="auto"/>
          </w:tcPr>
          <w:p w:rsidR="00025CB1" w:rsidRPr="00F44BBB" w:rsidRDefault="00025CB1" w:rsidP="00C031C5">
            <w:pPr>
              <w:rPr>
                <w:sz w:val="22"/>
                <w:szCs w:val="22"/>
              </w:rPr>
            </w:pPr>
          </w:p>
        </w:tc>
      </w:tr>
      <w:tr w:rsidR="00E2616B" w:rsidRPr="00F44BBB" w:rsidTr="0076569C">
        <w:tc>
          <w:tcPr>
            <w:tcW w:w="567" w:type="dxa"/>
            <w:shd w:val="clear" w:color="auto" w:fill="auto"/>
          </w:tcPr>
          <w:p w:rsidR="00E2616B" w:rsidRPr="00F44BBB" w:rsidRDefault="00E2616B" w:rsidP="00C031C5">
            <w:pPr>
              <w:rPr>
                <w:sz w:val="22"/>
                <w:szCs w:val="22"/>
              </w:rPr>
            </w:pPr>
            <w:r>
              <w:rPr>
                <w:sz w:val="22"/>
                <w:szCs w:val="22"/>
              </w:rPr>
              <w:t>2.</w:t>
            </w:r>
          </w:p>
        </w:tc>
        <w:tc>
          <w:tcPr>
            <w:tcW w:w="2265" w:type="dxa"/>
            <w:shd w:val="clear" w:color="auto" w:fill="auto"/>
          </w:tcPr>
          <w:p w:rsidR="00E2616B" w:rsidRDefault="00E2616B" w:rsidP="00C031C5">
            <w:pPr>
              <w:rPr>
                <w:sz w:val="22"/>
                <w:szCs w:val="22"/>
              </w:rPr>
            </w:pPr>
            <w:r>
              <w:rPr>
                <w:sz w:val="22"/>
                <w:szCs w:val="22"/>
              </w:rPr>
              <w:t>Įsigytos reikiamos priemonės sporto aikštelei</w:t>
            </w:r>
          </w:p>
        </w:tc>
        <w:tc>
          <w:tcPr>
            <w:tcW w:w="1563" w:type="dxa"/>
            <w:shd w:val="clear" w:color="auto" w:fill="auto"/>
          </w:tcPr>
          <w:p w:rsidR="00E2616B" w:rsidRPr="00F44BBB" w:rsidRDefault="00E2616B" w:rsidP="00C031C5">
            <w:pPr>
              <w:rPr>
                <w:sz w:val="22"/>
                <w:szCs w:val="22"/>
              </w:rPr>
            </w:pPr>
            <w:r w:rsidRPr="00F44BBB">
              <w:rPr>
                <w:sz w:val="22"/>
                <w:szCs w:val="22"/>
              </w:rPr>
              <w:t>Direktoriaus pavaduotoja ūkiui</w:t>
            </w:r>
          </w:p>
        </w:tc>
        <w:tc>
          <w:tcPr>
            <w:tcW w:w="1275" w:type="dxa"/>
            <w:shd w:val="clear" w:color="auto" w:fill="auto"/>
          </w:tcPr>
          <w:p w:rsidR="00E2616B" w:rsidRPr="00F44BBB" w:rsidRDefault="00E2616B" w:rsidP="00C031C5">
            <w:pPr>
              <w:rPr>
                <w:sz w:val="22"/>
                <w:szCs w:val="22"/>
              </w:rPr>
            </w:pPr>
          </w:p>
        </w:tc>
        <w:tc>
          <w:tcPr>
            <w:tcW w:w="1418" w:type="dxa"/>
            <w:shd w:val="clear" w:color="auto" w:fill="auto"/>
          </w:tcPr>
          <w:p w:rsidR="00E2616B" w:rsidRDefault="00E2616B" w:rsidP="00904D7D">
            <w:pPr>
              <w:rPr>
                <w:sz w:val="22"/>
                <w:szCs w:val="22"/>
              </w:rPr>
            </w:pPr>
            <w:r>
              <w:rPr>
                <w:sz w:val="22"/>
                <w:szCs w:val="22"/>
              </w:rPr>
              <w:t xml:space="preserve">2020 m. </w:t>
            </w:r>
          </w:p>
          <w:p w:rsidR="00E2616B" w:rsidRDefault="00E2616B" w:rsidP="00904D7D">
            <w:pPr>
              <w:rPr>
                <w:sz w:val="22"/>
                <w:szCs w:val="22"/>
              </w:rPr>
            </w:pPr>
            <w:r>
              <w:rPr>
                <w:sz w:val="22"/>
                <w:szCs w:val="22"/>
              </w:rPr>
              <w:t>spalis</w:t>
            </w:r>
          </w:p>
        </w:tc>
        <w:tc>
          <w:tcPr>
            <w:tcW w:w="1276" w:type="dxa"/>
            <w:shd w:val="clear" w:color="auto" w:fill="auto"/>
          </w:tcPr>
          <w:p w:rsidR="00E2616B" w:rsidRDefault="00E2616B" w:rsidP="00C031C5">
            <w:pPr>
              <w:rPr>
                <w:sz w:val="22"/>
                <w:szCs w:val="22"/>
              </w:rPr>
            </w:pPr>
            <w:r>
              <w:rPr>
                <w:sz w:val="22"/>
                <w:szCs w:val="22"/>
              </w:rPr>
              <w:t>20 000 EUR</w:t>
            </w:r>
          </w:p>
          <w:p w:rsidR="00E2616B" w:rsidRDefault="000A44E4" w:rsidP="00C031C5">
            <w:pPr>
              <w:rPr>
                <w:sz w:val="22"/>
                <w:szCs w:val="22"/>
              </w:rPr>
            </w:pPr>
            <w:r>
              <w:rPr>
                <w:sz w:val="22"/>
                <w:szCs w:val="22"/>
              </w:rPr>
              <w:t>ML</w:t>
            </w:r>
            <w:r w:rsidR="00E2616B">
              <w:rPr>
                <w:sz w:val="22"/>
                <w:szCs w:val="22"/>
              </w:rPr>
              <w:t xml:space="preserve"> lėšos</w:t>
            </w:r>
          </w:p>
        </w:tc>
        <w:tc>
          <w:tcPr>
            <w:tcW w:w="1161" w:type="dxa"/>
            <w:shd w:val="clear" w:color="auto" w:fill="auto"/>
          </w:tcPr>
          <w:p w:rsidR="00E2616B" w:rsidRPr="00F44BBB" w:rsidRDefault="00E2616B" w:rsidP="00C031C5">
            <w:pPr>
              <w:rPr>
                <w:sz w:val="22"/>
                <w:szCs w:val="22"/>
              </w:rPr>
            </w:pPr>
          </w:p>
        </w:tc>
      </w:tr>
      <w:tr w:rsidR="00FC3173" w:rsidRPr="00F44BBB" w:rsidTr="0076569C">
        <w:tc>
          <w:tcPr>
            <w:tcW w:w="567" w:type="dxa"/>
            <w:shd w:val="clear" w:color="auto" w:fill="auto"/>
          </w:tcPr>
          <w:p w:rsidR="00025CB1" w:rsidRPr="00F44BBB" w:rsidRDefault="00F02759" w:rsidP="00C031C5">
            <w:pPr>
              <w:rPr>
                <w:sz w:val="22"/>
                <w:szCs w:val="22"/>
              </w:rPr>
            </w:pPr>
            <w:r w:rsidRPr="00F44BBB">
              <w:rPr>
                <w:sz w:val="22"/>
                <w:szCs w:val="22"/>
              </w:rPr>
              <w:t>2.</w:t>
            </w:r>
          </w:p>
        </w:tc>
        <w:tc>
          <w:tcPr>
            <w:tcW w:w="2265" w:type="dxa"/>
            <w:shd w:val="clear" w:color="auto" w:fill="auto"/>
          </w:tcPr>
          <w:p w:rsidR="00025CB1" w:rsidRDefault="00CE3150" w:rsidP="00C031C5">
            <w:pPr>
              <w:rPr>
                <w:sz w:val="22"/>
                <w:szCs w:val="22"/>
              </w:rPr>
            </w:pPr>
            <w:r>
              <w:rPr>
                <w:sz w:val="22"/>
                <w:szCs w:val="22"/>
              </w:rPr>
              <w:t xml:space="preserve"> Lauko priemonių atnaujinimo, remonto darbai</w:t>
            </w:r>
          </w:p>
          <w:p w:rsidR="0026633C" w:rsidRPr="00F44BBB" w:rsidRDefault="0026633C" w:rsidP="00C031C5">
            <w:pPr>
              <w:rPr>
                <w:sz w:val="22"/>
                <w:szCs w:val="22"/>
              </w:rPr>
            </w:pPr>
          </w:p>
        </w:tc>
        <w:tc>
          <w:tcPr>
            <w:tcW w:w="1563" w:type="dxa"/>
            <w:shd w:val="clear" w:color="auto" w:fill="auto"/>
          </w:tcPr>
          <w:p w:rsidR="00025CB1" w:rsidRPr="00F44BBB" w:rsidRDefault="00703A75" w:rsidP="00C031C5">
            <w:pPr>
              <w:rPr>
                <w:sz w:val="22"/>
                <w:szCs w:val="22"/>
              </w:rPr>
            </w:pPr>
            <w:r w:rsidRPr="00F44BBB">
              <w:rPr>
                <w:sz w:val="22"/>
                <w:szCs w:val="22"/>
              </w:rPr>
              <w:t>Direktoriaus pavaduotoja ūkiui</w:t>
            </w:r>
          </w:p>
        </w:tc>
        <w:tc>
          <w:tcPr>
            <w:tcW w:w="1275" w:type="dxa"/>
            <w:shd w:val="clear" w:color="auto" w:fill="auto"/>
          </w:tcPr>
          <w:p w:rsidR="00025CB1" w:rsidRPr="00F44BBB" w:rsidRDefault="00CE3150" w:rsidP="00C031C5">
            <w:pPr>
              <w:rPr>
                <w:sz w:val="22"/>
                <w:szCs w:val="22"/>
              </w:rPr>
            </w:pPr>
            <w:r>
              <w:rPr>
                <w:sz w:val="22"/>
                <w:szCs w:val="22"/>
              </w:rPr>
              <w:t>Tėvai</w:t>
            </w:r>
          </w:p>
        </w:tc>
        <w:tc>
          <w:tcPr>
            <w:tcW w:w="1418" w:type="dxa"/>
            <w:shd w:val="clear" w:color="auto" w:fill="auto"/>
          </w:tcPr>
          <w:p w:rsidR="00B22263" w:rsidRDefault="00CE3150" w:rsidP="00FC3173">
            <w:pPr>
              <w:rPr>
                <w:sz w:val="22"/>
                <w:szCs w:val="22"/>
              </w:rPr>
            </w:pPr>
            <w:r>
              <w:rPr>
                <w:sz w:val="22"/>
                <w:szCs w:val="22"/>
              </w:rPr>
              <w:t xml:space="preserve"> 2020</w:t>
            </w:r>
            <w:r w:rsidR="006A3365" w:rsidRPr="00F44BBB">
              <w:rPr>
                <w:sz w:val="22"/>
                <w:szCs w:val="22"/>
              </w:rPr>
              <w:t xml:space="preserve"> m. </w:t>
            </w:r>
          </w:p>
          <w:p w:rsidR="00CE3150" w:rsidRPr="00F44BBB" w:rsidRDefault="00CE3150" w:rsidP="00FC3173">
            <w:pPr>
              <w:rPr>
                <w:sz w:val="22"/>
                <w:szCs w:val="22"/>
              </w:rPr>
            </w:pPr>
            <w:r>
              <w:rPr>
                <w:sz w:val="22"/>
                <w:szCs w:val="22"/>
              </w:rPr>
              <w:t>pavasaris-ruduo</w:t>
            </w:r>
          </w:p>
        </w:tc>
        <w:tc>
          <w:tcPr>
            <w:tcW w:w="1276" w:type="dxa"/>
            <w:shd w:val="clear" w:color="auto" w:fill="auto"/>
          </w:tcPr>
          <w:p w:rsidR="00025CB1" w:rsidRDefault="00CE3150" w:rsidP="00C031C5">
            <w:pPr>
              <w:rPr>
                <w:sz w:val="22"/>
                <w:szCs w:val="22"/>
              </w:rPr>
            </w:pPr>
            <w:r>
              <w:rPr>
                <w:sz w:val="22"/>
                <w:szCs w:val="22"/>
              </w:rPr>
              <w:t>300 EUR.</w:t>
            </w:r>
          </w:p>
          <w:p w:rsidR="00CE3150" w:rsidRPr="00F44BBB" w:rsidRDefault="00CE3150" w:rsidP="00C031C5">
            <w:pPr>
              <w:rPr>
                <w:sz w:val="22"/>
                <w:szCs w:val="22"/>
              </w:rPr>
            </w:pPr>
            <w:r>
              <w:rPr>
                <w:sz w:val="22"/>
                <w:szCs w:val="22"/>
              </w:rPr>
              <w:t>Spec. lėšos</w:t>
            </w:r>
          </w:p>
        </w:tc>
        <w:tc>
          <w:tcPr>
            <w:tcW w:w="1161" w:type="dxa"/>
            <w:shd w:val="clear" w:color="auto" w:fill="auto"/>
          </w:tcPr>
          <w:p w:rsidR="00025CB1" w:rsidRPr="00F44BBB" w:rsidRDefault="00025CB1" w:rsidP="00C031C5">
            <w:pPr>
              <w:rPr>
                <w:b/>
                <w:sz w:val="22"/>
                <w:szCs w:val="22"/>
              </w:rPr>
            </w:pPr>
          </w:p>
        </w:tc>
      </w:tr>
    </w:tbl>
    <w:p w:rsidR="002A5091" w:rsidRDefault="002A5091" w:rsidP="002A5091">
      <w:pPr>
        <w:rPr>
          <w:b/>
        </w:rPr>
      </w:pPr>
    </w:p>
    <w:p w:rsidR="00CE3150" w:rsidRDefault="00CE3150" w:rsidP="002A5091">
      <w:pPr>
        <w:rPr>
          <w:b/>
          <w:i/>
        </w:rPr>
      </w:pPr>
      <w:r>
        <w:rPr>
          <w:b/>
        </w:rPr>
        <w:t xml:space="preserve">4 tikslas – </w:t>
      </w:r>
      <w:r w:rsidR="0014288A">
        <w:rPr>
          <w:b/>
        </w:rPr>
        <w:t xml:space="preserve">ES </w:t>
      </w:r>
      <w:r>
        <w:rPr>
          <w:b/>
        </w:rPr>
        <w:t xml:space="preserve"> </w:t>
      </w:r>
      <w:r w:rsidR="009D097E">
        <w:rPr>
          <w:b/>
          <w:i/>
        </w:rPr>
        <w:t>projekto ,,I</w:t>
      </w:r>
      <w:r>
        <w:rPr>
          <w:b/>
          <w:i/>
        </w:rPr>
        <w:t>kimokyklinio ugdymo mokyklų veiklos tobulinimas, telkiant bendruomenę ugdymo kokybės ir aplinkų gerinimui“</w:t>
      </w:r>
      <w:r w:rsidR="00607C78">
        <w:rPr>
          <w:b/>
          <w:i/>
        </w:rPr>
        <w:t xml:space="preserve"> įgyvendinimas</w:t>
      </w:r>
    </w:p>
    <w:p w:rsidR="002A5091" w:rsidRPr="00BC1F29" w:rsidRDefault="002A5091" w:rsidP="002A5091">
      <w:pPr>
        <w:rPr>
          <w:b/>
          <w: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380"/>
        <w:gridCol w:w="2944"/>
      </w:tblGrid>
      <w:tr w:rsidR="00CE3150" w:rsidRPr="00F44BBB" w:rsidTr="00CE3150">
        <w:trPr>
          <w:trHeight w:val="565"/>
        </w:trPr>
        <w:tc>
          <w:tcPr>
            <w:tcW w:w="3202" w:type="dxa"/>
            <w:shd w:val="clear" w:color="auto" w:fill="auto"/>
          </w:tcPr>
          <w:p w:rsidR="00CE3150" w:rsidRPr="00F44BBB" w:rsidRDefault="00CE3150" w:rsidP="00CE3150">
            <w:pPr>
              <w:jc w:val="center"/>
              <w:rPr>
                <w:sz w:val="22"/>
                <w:szCs w:val="22"/>
              </w:rPr>
            </w:pPr>
            <w:r w:rsidRPr="00F44BBB">
              <w:rPr>
                <w:sz w:val="22"/>
                <w:szCs w:val="22"/>
              </w:rPr>
              <w:t>Sėkmės kriterijus</w:t>
            </w:r>
          </w:p>
        </w:tc>
        <w:tc>
          <w:tcPr>
            <w:tcW w:w="3380" w:type="dxa"/>
            <w:shd w:val="clear" w:color="auto" w:fill="auto"/>
          </w:tcPr>
          <w:p w:rsidR="00CE3150" w:rsidRPr="00F44BBB" w:rsidRDefault="00CE3150" w:rsidP="00CE3150">
            <w:pPr>
              <w:jc w:val="center"/>
              <w:rPr>
                <w:sz w:val="22"/>
                <w:szCs w:val="22"/>
              </w:rPr>
            </w:pPr>
            <w:r w:rsidRPr="00F44BBB">
              <w:rPr>
                <w:sz w:val="22"/>
                <w:szCs w:val="22"/>
              </w:rPr>
              <w:t>Laukiami minimalūs rezultatai</w:t>
            </w:r>
          </w:p>
        </w:tc>
        <w:tc>
          <w:tcPr>
            <w:tcW w:w="2944" w:type="dxa"/>
            <w:shd w:val="clear" w:color="auto" w:fill="auto"/>
          </w:tcPr>
          <w:p w:rsidR="00CE3150" w:rsidRPr="00F44BBB" w:rsidRDefault="00CE3150" w:rsidP="00CE3150">
            <w:pPr>
              <w:jc w:val="center"/>
              <w:rPr>
                <w:sz w:val="22"/>
                <w:szCs w:val="22"/>
              </w:rPr>
            </w:pPr>
            <w:r w:rsidRPr="00F44BBB">
              <w:rPr>
                <w:sz w:val="22"/>
                <w:szCs w:val="22"/>
              </w:rPr>
              <w:t>Laukiami maksimalūs rezultatai</w:t>
            </w:r>
          </w:p>
        </w:tc>
      </w:tr>
      <w:tr w:rsidR="00CE3150" w:rsidRPr="00F44BBB" w:rsidTr="00CE3150">
        <w:trPr>
          <w:trHeight w:val="1131"/>
        </w:trPr>
        <w:tc>
          <w:tcPr>
            <w:tcW w:w="3202" w:type="dxa"/>
            <w:shd w:val="clear" w:color="auto" w:fill="auto"/>
          </w:tcPr>
          <w:p w:rsidR="00CE3150" w:rsidRPr="00F44BBB" w:rsidRDefault="00CE1747" w:rsidP="00CE3150">
            <w:pPr>
              <w:rPr>
                <w:sz w:val="22"/>
                <w:szCs w:val="22"/>
              </w:rPr>
            </w:pPr>
            <w:r>
              <w:rPr>
                <w:sz w:val="22"/>
                <w:szCs w:val="22"/>
              </w:rPr>
              <w:t xml:space="preserve">Vienoje ikimokyklinėje grupėje, tobulinant ugdymo kokybę, </w:t>
            </w:r>
            <w:r w:rsidR="00CE3150">
              <w:rPr>
                <w:sz w:val="22"/>
                <w:szCs w:val="22"/>
              </w:rPr>
              <w:t xml:space="preserve"> </w:t>
            </w:r>
            <w:r>
              <w:rPr>
                <w:sz w:val="22"/>
                <w:szCs w:val="22"/>
              </w:rPr>
              <w:t xml:space="preserve">veikia naujas grupės modelis: mokytojas ir 2 mokytojo padėjėjai </w:t>
            </w:r>
          </w:p>
        </w:tc>
        <w:tc>
          <w:tcPr>
            <w:tcW w:w="3380" w:type="dxa"/>
            <w:shd w:val="clear" w:color="auto" w:fill="auto"/>
          </w:tcPr>
          <w:p w:rsidR="00CE3150" w:rsidRPr="00F44BBB" w:rsidRDefault="00CE1747" w:rsidP="00CE3150">
            <w:pPr>
              <w:rPr>
                <w:sz w:val="22"/>
                <w:szCs w:val="22"/>
              </w:rPr>
            </w:pPr>
            <w:r>
              <w:rPr>
                <w:sz w:val="22"/>
                <w:szCs w:val="22"/>
              </w:rPr>
              <w:t>Įsisavinta 60 proc. projekto lėšų</w:t>
            </w:r>
          </w:p>
        </w:tc>
        <w:tc>
          <w:tcPr>
            <w:tcW w:w="2944" w:type="dxa"/>
            <w:shd w:val="clear" w:color="auto" w:fill="auto"/>
          </w:tcPr>
          <w:p w:rsidR="000A44E4" w:rsidRDefault="000A44E4" w:rsidP="00CE3150">
            <w:pPr>
              <w:rPr>
                <w:sz w:val="22"/>
                <w:szCs w:val="22"/>
              </w:rPr>
            </w:pPr>
            <w:r>
              <w:rPr>
                <w:sz w:val="22"/>
                <w:szCs w:val="22"/>
              </w:rPr>
              <w:t xml:space="preserve">Veikia naujas grupės modelis, </w:t>
            </w:r>
          </w:p>
          <w:p w:rsidR="00CE3150" w:rsidRPr="00F44BBB" w:rsidRDefault="00CE1747" w:rsidP="00CE3150">
            <w:pPr>
              <w:rPr>
                <w:sz w:val="22"/>
                <w:szCs w:val="22"/>
              </w:rPr>
            </w:pPr>
            <w:r>
              <w:rPr>
                <w:sz w:val="22"/>
                <w:szCs w:val="22"/>
              </w:rPr>
              <w:t>Tikslinė mokytojų grupė, įgijusi teorinių žinių ugdymo kokybei ir aplinkų tobulinimui</w:t>
            </w:r>
            <w:r w:rsidR="000A44E4">
              <w:rPr>
                <w:sz w:val="22"/>
                <w:szCs w:val="22"/>
              </w:rPr>
              <w:t xml:space="preserve"> mokymuose</w:t>
            </w:r>
            <w:r>
              <w:rPr>
                <w:sz w:val="22"/>
                <w:szCs w:val="22"/>
              </w:rPr>
              <w:t>, taiko jas praktiškai.</w:t>
            </w:r>
            <w:r w:rsidR="000A44E4">
              <w:rPr>
                <w:sz w:val="22"/>
                <w:szCs w:val="22"/>
              </w:rPr>
              <w:t>Įsisavinta 70-80 proc.projektinių lėšų.</w:t>
            </w:r>
          </w:p>
        </w:tc>
      </w:tr>
    </w:tbl>
    <w:p w:rsidR="00CE3150" w:rsidRPr="00776EC2" w:rsidRDefault="00CE3150" w:rsidP="00CE3150">
      <w:pPr>
        <w:spacing w:before="120" w:line="360" w:lineRule="auto"/>
        <w:rPr>
          <w:b/>
        </w:rPr>
      </w:pPr>
      <w:r w:rsidRPr="00776EC2">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3"/>
        <w:gridCol w:w="1562"/>
        <w:gridCol w:w="1275"/>
        <w:gridCol w:w="1417"/>
        <w:gridCol w:w="1275"/>
        <w:gridCol w:w="1161"/>
      </w:tblGrid>
      <w:tr w:rsidR="00CE3150" w:rsidRPr="00F44BBB" w:rsidTr="00CE3150">
        <w:trPr>
          <w:trHeight w:val="906"/>
        </w:trPr>
        <w:tc>
          <w:tcPr>
            <w:tcW w:w="567" w:type="dxa"/>
            <w:shd w:val="clear" w:color="auto" w:fill="auto"/>
          </w:tcPr>
          <w:p w:rsidR="00CE3150" w:rsidRPr="00F44BBB" w:rsidRDefault="00CE3150" w:rsidP="00CE3150">
            <w:pPr>
              <w:jc w:val="center"/>
              <w:rPr>
                <w:sz w:val="22"/>
                <w:szCs w:val="22"/>
              </w:rPr>
            </w:pPr>
            <w:r w:rsidRPr="00F44BBB">
              <w:rPr>
                <w:sz w:val="22"/>
                <w:szCs w:val="22"/>
              </w:rPr>
              <w:t>Eil. Nr.</w:t>
            </w:r>
          </w:p>
        </w:tc>
        <w:tc>
          <w:tcPr>
            <w:tcW w:w="2265" w:type="dxa"/>
            <w:shd w:val="clear" w:color="auto" w:fill="auto"/>
          </w:tcPr>
          <w:p w:rsidR="00CE3150" w:rsidRPr="00F44BBB" w:rsidRDefault="00CE3150" w:rsidP="00CE3150">
            <w:pPr>
              <w:jc w:val="center"/>
              <w:rPr>
                <w:sz w:val="22"/>
                <w:szCs w:val="22"/>
              </w:rPr>
            </w:pPr>
            <w:r w:rsidRPr="00F44BBB">
              <w:rPr>
                <w:sz w:val="22"/>
                <w:szCs w:val="22"/>
              </w:rPr>
              <w:t>Priemonės pavadinimas</w:t>
            </w:r>
          </w:p>
        </w:tc>
        <w:tc>
          <w:tcPr>
            <w:tcW w:w="1563" w:type="dxa"/>
            <w:shd w:val="clear" w:color="auto" w:fill="auto"/>
          </w:tcPr>
          <w:p w:rsidR="00CE3150" w:rsidRPr="00F44BBB" w:rsidRDefault="00CE3150" w:rsidP="00CE3150">
            <w:pPr>
              <w:jc w:val="center"/>
              <w:rPr>
                <w:sz w:val="22"/>
                <w:szCs w:val="22"/>
              </w:rPr>
            </w:pPr>
            <w:r w:rsidRPr="00F44BBB">
              <w:rPr>
                <w:sz w:val="22"/>
                <w:szCs w:val="22"/>
              </w:rPr>
              <w:t>Atsakingi vykdytojai</w:t>
            </w:r>
          </w:p>
        </w:tc>
        <w:tc>
          <w:tcPr>
            <w:tcW w:w="1275" w:type="dxa"/>
            <w:shd w:val="clear" w:color="auto" w:fill="auto"/>
          </w:tcPr>
          <w:p w:rsidR="00CE3150" w:rsidRPr="00F44BBB" w:rsidRDefault="00CE3150" w:rsidP="00CE3150">
            <w:pPr>
              <w:jc w:val="center"/>
              <w:rPr>
                <w:sz w:val="22"/>
                <w:szCs w:val="22"/>
              </w:rPr>
            </w:pPr>
            <w:r w:rsidRPr="00F44BBB">
              <w:rPr>
                <w:sz w:val="22"/>
                <w:szCs w:val="22"/>
              </w:rPr>
              <w:t>Socialiniai partneriai</w:t>
            </w:r>
          </w:p>
        </w:tc>
        <w:tc>
          <w:tcPr>
            <w:tcW w:w="1418" w:type="dxa"/>
            <w:shd w:val="clear" w:color="auto" w:fill="auto"/>
          </w:tcPr>
          <w:p w:rsidR="00CE3150" w:rsidRPr="00F44BBB" w:rsidRDefault="00CE3150" w:rsidP="00CE3150">
            <w:pPr>
              <w:jc w:val="center"/>
              <w:rPr>
                <w:color w:val="000000"/>
                <w:sz w:val="22"/>
                <w:szCs w:val="22"/>
              </w:rPr>
            </w:pPr>
            <w:r w:rsidRPr="00F44BBB">
              <w:rPr>
                <w:color w:val="000000"/>
                <w:sz w:val="22"/>
                <w:szCs w:val="22"/>
              </w:rPr>
              <w:t>Įvykdymo terminas</w:t>
            </w:r>
          </w:p>
        </w:tc>
        <w:tc>
          <w:tcPr>
            <w:tcW w:w="1276" w:type="dxa"/>
            <w:shd w:val="clear" w:color="auto" w:fill="auto"/>
          </w:tcPr>
          <w:p w:rsidR="00CE3150" w:rsidRPr="00F44BBB" w:rsidRDefault="00CE3150" w:rsidP="00CE3150">
            <w:pPr>
              <w:jc w:val="center"/>
              <w:rPr>
                <w:color w:val="000000"/>
                <w:sz w:val="22"/>
                <w:szCs w:val="22"/>
              </w:rPr>
            </w:pPr>
            <w:r w:rsidRPr="00F44BBB">
              <w:rPr>
                <w:color w:val="000000"/>
                <w:sz w:val="22"/>
                <w:szCs w:val="22"/>
              </w:rPr>
              <w:t>Ištekliai</w:t>
            </w:r>
          </w:p>
        </w:tc>
        <w:tc>
          <w:tcPr>
            <w:tcW w:w="1161" w:type="dxa"/>
            <w:shd w:val="clear" w:color="auto" w:fill="auto"/>
          </w:tcPr>
          <w:p w:rsidR="00CE3150" w:rsidRPr="00F44BBB" w:rsidRDefault="00CE3150" w:rsidP="00CE3150">
            <w:pPr>
              <w:jc w:val="center"/>
              <w:rPr>
                <w:sz w:val="22"/>
                <w:szCs w:val="22"/>
              </w:rPr>
            </w:pPr>
            <w:r w:rsidRPr="00F44BBB">
              <w:rPr>
                <w:sz w:val="22"/>
                <w:szCs w:val="22"/>
              </w:rPr>
              <w:t>Pastabos</w:t>
            </w:r>
          </w:p>
        </w:tc>
      </w:tr>
      <w:tr w:rsidR="00CE3150" w:rsidRPr="00F44BBB" w:rsidTr="00CE3150">
        <w:tc>
          <w:tcPr>
            <w:tcW w:w="567" w:type="dxa"/>
            <w:shd w:val="clear" w:color="auto" w:fill="auto"/>
          </w:tcPr>
          <w:p w:rsidR="00CE3150" w:rsidRPr="00F44BBB" w:rsidRDefault="00CE3150" w:rsidP="00CE3150">
            <w:pPr>
              <w:rPr>
                <w:sz w:val="22"/>
                <w:szCs w:val="22"/>
              </w:rPr>
            </w:pPr>
            <w:r w:rsidRPr="00F44BBB">
              <w:rPr>
                <w:sz w:val="22"/>
                <w:szCs w:val="22"/>
              </w:rPr>
              <w:t>1.</w:t>
            </w:r>
          </w:p>
        </w:tc>
        <w:tc>
          <w:tcPr>
            <w:tcW w:w="2265" w:type="dxa"/>
            <w:shd w:val="clear" w:color="auto" w:fill="auto"/>
          </w:tcPr>
          <w:p w:rsidR="00CE3150" w:rsidRDefault="007F25B8" w:rsidP="007F25B8">
            <w:pPr>
              <w:rPr>
                <w:sz w:val="22"/>
                <w:szCs w:val="22"/>
              </w:rPr>
            </w:pPr>
            <w:r>
              <w:rPr>
                <w:sz w:val="22"/>
                <w:szCs w:val="22"/>
              </w:rPr>
              <w:t>Ikimokyklinio ugdymo mokytojo padėjėjo  įdarbinimas</w:t>
            </w:r>
          </w:p>
          <w:p w:rsidR="007F25B8" w:rsidRPr="00F44BBB" w:rsidRDefault="007F25B8" w:rsidP="007F25B8">
            <w:pPr>
              <w:rPr>
                <w:sz w:val="22"/>
                <w:szCs w:val="22"/>
              </w:rPr>
            </w:pPr>
          </w:p>
        </w:tc>
        <w:tc>
          <w:tcPr>
            <w:tcW w:w="1563" w:type="dxa"/>
            <w:shd w:val="clear" w:color="auto" w:fill="auto"/>
          </w:tcPr>
          <w:p w:rsidR="00CE3150" w:rsidRPr="00F44BBB" w:rsidRDefault="008C695F" w:rsidP="00CE3150">
            <w:pPr>
              <w:rPr>
                <w:sz w:val="22"/>
                <w:szCs w:val="22"/>
              </w:rPr>
            </w:pPr>
            <w:r>
              <w:rPr>
                <w:sz w:val="22"/>
                <w:szCs w:val="22"/>
              </w:rPr>
              <w:t>Direktorius</w:t>
            </w:r>
          </w:p>
        </w:tc>
        <w:tc>
          <w:tcPr>
            <w:tcW w:w="1275" w:type="dxa"/>
            <w:shd w:val="clear" w:color="auto" w:fill="auto"/>
          </w:tcPr>
          <w:p w:rsidR="00CE3150" w:rsidRPr="00F44BBB" w:rsidRDefault="00CE3150" w:rsidP="00CE3150">
            <w:pPr>
              <w:rPr>
                <w:sz w:val="22"/>
                <w:szCs w:val="22"/>
              </w:rPr>
            </w:pPr>
          </w:p>
        </w:tc>
        <w:tc>
          <w:tcPr>
            <w:tcW w:w="1418" w:type="dxa"/>
            <w:shd w:val="clear" w:color="auto" w:fill="auto"/>
          </w:tcPr>
          <w:p w:rsidR="00CE3150" w:rsidRPr="00F44BBB" w:rsidRDefault="009D097E" w:rsidP="00CE3150">
            <w:pPr>
              <w:rPr>
                <w:sz w:val="22"/>
                <w:szCs w:val="22"/>
              </w:rPr>
            </w:pPr>
            <w:r>
              <w:rPr>
                <w:sz w:val="22"/>
                <w:szCs w:val="22"/>
              </w:rPr>
              <w:t xml:space="preserve">2020m. sausis-gruodis </w:t>
            </w:r>
          </w:p>
        </w:tc>
        <w:tc>
          <w:tcPr>
            <w:tcW w:w="1276" w:type="dxa"/>
            <w:shd w:val="clear" w:color="auto" w:fill="auto"/>
          </w:tcPr>
          <w:p w:rsidR="00CE3150" w:rsidRDefault="009D097E" w:rsidP="00CE3150">
            <w:pPr>
              <w:rPr>
                <w:sz w:val="22"/>
                <w:szCs w:val="22"/>
              </w:rPr>
            </w:pPr>
            <w:r>
              <w:rPr>
                <w:sz w:val="22"/>
                <w:szCs w:val="22"/>
              </w:rPr>
              <w:t xml:space="preserve">ESF </w:t>
            </w:r>
            <w:r w:rsidR="00CE1747">
              <w:rPr>
                <w:sz w:val="22"/>
                <w:szCs w:val="22"/>
              </w:rPr>
              <w:t xml:space="preserve">lėšos </w:t>
            </w:r>
          </w:p>
          <w:p w:rsidR="009D097E" w:rsidRPr="00F44BBB" w:rsidRDefault="009D097E" w:rsidP="00CE3150">
            <w:pPr>
              <w:rPr>
                <w:sz w:val="22"/>
                <w:szCs w:val="22"/>
              </w:rPr>
            </w:pPr>
            <w:r>
              <w:rPr>
                <w:sz w:val="22"/>
                <w:szCs w:val="22"/>
              </w:rPr>
              <w:t>6681.6 EUR</w:t>
            </w:r>
          </w:p>
        </w:tc>
        <w:tc>
          <w:tcPr>
            <w:tcW w:w="1161" w:type="dxa"/>
            <w:shd w:val="clear" w:color="auto" w:fill="auto"/>
          </w:tcPr>
          <w:p w:rsidR="00CE3150" w:rsidRPr="00F44BBB" w:rsidRDefault="00CE3150" w:rsidP="00CE3150">
            <w:pPr>
              <w:rPr>
                <w:sz w:val="22"/>
                <w:szCs w:val="22"/>
              </w:rPr>
            </w:pPr>
          </w:p>
        </w:tc>
      </w:tr>
      <w:tr w:rsidR="00CE3150" w:rsidRPr="00F44BBB" w:rsidTr="00CE3150">
        <w:tc>
          <w:tcPr>
            <w:tcW w:w="567" w:type="dxa"/>
            <w:shd w:val="clear" w:color="auto" w:fill="auto"/>
          </w:tcPr>
          <w:p w:rsidR="00CE3150" w:rsidRPr="00F44BBB" w:rsidRDefault="00CE3150" w:rsidP="00CE3150">
            <w:pPr>
              <w:rPr>
                <w:sz w:val="22"/>
                <w:szCs w:val="22"/>
              </w:rPr>
            </w:pPr>
            <w:r w:rsidRPr="00F44BBB">
              <w:rPr>
                <w:sz w:val="22"/>
                <w:szCs w:val="22"/>
              </w:rPr>
              <w:t>2.</w:t>
            </w:r>
          </w:p>
        </w:tc>
        <w:tc>
          <w:tcPr>
            <w:tcW w:w="2265" w:type="dxa"/>
            <w:shd w:val="clear" w:color="auto" w:fill="auto"/>
          </w:tcPr>
          <w:p w:rsidR="00CE3150" w:rsidRPr="00F44BBB" w:rsidRDefault="007F25B8" w:rsidP="007F25B8">
            <w:pPr>
              <w:rPr>
                <w:sz w:val="22"/>
                <w:szCs w:val="22"/>
              </w:rPr>
            </w:pPr>
            <w:r>
              <w:rPr>
                <w:sz w:val="22"/>
                <w:szCs w:val="22"/>
              </w:rPr>
              <w:t>Mokytojų tikslinės grupės, dalyvausiančios mokymuose sudarymas</w:t>
            </w:r>
          </w:p>
        </w:tc>
        <w:tc>
          <w:tcPr>
            <w:tcW w:w="1563" w:type="dxa"/>
            <w:shd w:val="clear" w:color="auto" w:fill="auto"/>
          </w:tcPr>
          <w:p w:rsidR="00CE3150" w:rsidRDefault="008C695F" w:rsidP="00CE3150">
            <w:pPr>
              <w:rPr>
                <w:sz w:val="22"/>
                <w:szCs w:val="22"/>
              </w:rPr>
            </w:pPr>
            <w:r>
              <w:rPr>
                <w:sz w:val="22"/>
                <w:szCs w:val="22"/>
              </w:rPr>
              <w:t>Direktorius ,</w:t>
            </w:r>
          </w:p>
          <w:p w:rsidR="008C695F" w:rsidRPr="00F44BBB" w:rsidRDefault="008C695F" w:rsidP="00CE3150">
            <w:pPr>
              <w:rPr>
                <w:sz w:val="22"/>
                <w:szCs w:val="22"/>
              </w:rPr>
            </w:pPr>
            <w:r>
              <w:rPr>
                <w:sz w:val="22"/>
                <w:szCs w:val="22"/>
              </w:rPr>
              <w:t>direktoriaus pav. ugdymui</w:t>
            </w:r>
          </w:p>
        </w:tc>
        <w:tc>
          <w:tcPr>
            <w:tcW w:w="1275" w:type="dxa"/>
            <w:shd w:val="clear" w:color="auto" w:fill="auto"/>
          </w:tcPr>
          <w:p w:rsidR="00CE3150" w:rsidRPr="00F44BBB" w:rsidRDefault="00CE3150" w:rsidP="00CE3150">
            <w:pPr>
              <w:rPr>
                <w:sz w:val="22"/>
                <w:szCs w:val="22"/>
              </w:rPr>
            </w:pPr>
          </w:p>
        </w:tc>
        <w:tc>
          <w:tcPr>
            <w:tcW w:w="1418" w:type="dxa"/>
            <w:shd w:val="clear" w:color="auto" w:fill="auto"/>
          </w:tcPr>
          <w:p w:rsidR="007F25B8" w:rsidRPr="00F44BBB" w:rsidRDefault="00CE3150" w:rsidP="007F25B8">
            <w:pPr>
              <w:rPr>
                <w:sz w:val="22"/>
                <w:szCs w:val="22"/>
              </w:rPr>
            </w:pPr>
            <w:r>
              <w:rPr>
                <w:sz w:val="22"/>
                <w:szCs w:val="22"/>
              </w:rPr>
              <w:t xml:space="preserve"> </w:t>
            </w:r>
          </w:p>
          <w:p w:rsidR="00CE3150" w:rsidRPr="00F44BBB" w:rsidRDefault="00CE3150" w:rsidP="00CE3150">
            <w:pPr>
              <w:rPr>
                <w:sz w:val="22"/>
                <w:szCs w:val="22"/>
              </w:rPr>
            </w:pPr>
          </w:p>
        </w:tc>
        <w:tc>
          <w:tcPr>
            <w:tcW w:w="1276" w:type="dxa"/>
            <w:shd w:val="clear" w:color="auto" w:fill="auto"/>
          </w:tcPr>
          <w:p w:rsidR="00CE3150" w:rsidRPr="00F44BBB" w:rsidRDefault="00CE3150" w:rsidP="00CE3150">
            <w:pPr>
              <w:rPr>
                <w:sz w:val="22"/>
                <w:szCs w:val="22"/>
              </w:rPr>
            </w:pPr>
          </w:p>
        </w:tc>
        <w:tc>
          <w:tcPr>
            <w:tcW w:w="1161" w:type="dxa"/>
            <w:shd w:val="clear" w:color="auto" w:fill="auto"/>
          </w:tcPr>
          <w:p w:rsidR="00CE3150" w:rsidRPr="00F44BBB" w:rsidRDefault="00CE3150" w:rsidP="00CE3150">
            <w:pPr>
              <w:rPr>
                <w:b/>
                <w:sz w:val="22"/>
                <w:szCs w:val="22"/>
              </w:rPr>
            </w:pPr>
          </w:p>
        </w:tc>
      </w:tr>
      <w:tr w:rsidR="007F25B8" w:rsidRPr="00F44BBB" w:rsidTr="00CE3150">
        <w:tc>
          <w:tcPr>
            <w:tcW w:w="567" w:type="dxa"/>
            <w:shd w:val="clear" w:color="auto" w:fill="auto"/>
          </w:tcPr>
          <w:p w:rsidR="007F25B8" w:rsidRPr="00F44BBB" w:rsidRDefault="007F25B8" w:rsidP="00CE3150">
            <w:pPr>
              <w:rPr>
                <w:sz w:val="22"/>
                <w:szCs w:val="22"/>
              </w:rPr>
            </w:pPr>
            <w:r>
              <w:rPr>
                <w:sz w:val="22"/>
                <w:szCs w:val="22"/>
              </w:rPr>
              <w:t>3.</w:t>
            </w:r>
          </w:p>
        </w:tc>
        <w:tc>
          <w:tcPr>
            <w:tcW w:w="2265" w:type="dxa"/>
            <w:shd w:val="clear" w:color="auto" w:fill="auto"/>
          </w:tcPr>
          <w:p w:rsidR="007F25B8" w:rsidRDefault="007F25B8" w:rsidP="00DB073B">
            <w:pPr>
              <w:rPr>
                <w:sz w:val="22"/>
                <w:szCs w:val="22"/>
              </w:rPr>
            </w:pPr>
            <w:r>
              <w:rPr>
                <w:sz w:val="22"/>
                <w:szCs w:val="22"/>
              </w:rPr>
              <w:t xml:space="preserve">Tikslinės grupės mokytojų dalyvavimas </w:t>
            </w:r>
            <w:r w:rsidR="00CE1747">
              <w:rPr>
                <w:sz w:val="22"/>
                <w:szCs w:val="22"/>
              </w:rPr>
              <w:t xml:space="preserve">ES projekto </w:t>
            </w:r>
            <w:r>
              <w:rPr>
                <w:sz w:val="22"/>
                <w:szCs w:val="22"/>
              </w:rPr>
              <w:t xml:space="preserve">mokymuose </w:t>
            </w:r>
          </w:p>
        </w:tc>
        <w:tc>
          <w:tcPr>
            <w:tcW w:w="1563" w:type="dxa"/>
            <w:shd w:val="clear" w:color="auto" w:fill="auto"/>
          </w:tcPr>
          <w:p w:rsidR="007F25B8" w:rsidRPr="00F44BBB" w:rsidRDefault="009D097E" w:rsidP="00CE3150">
            <w:pPr>
              <w:rPr>
                <w:sz w:val="22"/>
                <w:szCs w:val="22"/>
              </w:rPr>
            </w:pPr>
            <w:r>
              <w:rPr>
                <w:sz w:val="22"/>
                <w:szCs w:val="22"/>
              </w:rPr>
              <w:t>Direktoriaus pav. ugdymui</w:t>
            </w:r>
          </w:p>
        </w:tc>
        <w:tc>
          <w:tcPr>
            <w:tcW w:w="1275" w:type="dxa"/>
            <w:shd w:val="clear" w:color="auto" w:fill="auto"/>
          </w:tcPr>
          <w:p w:rsidR="007F25B8" w:rsidRPr="00F44BBB" w:rsidRDefault="007F25B8" w:rsidP="00CE3150">
            <w:pPr>
              <w:rPr>
                <w:sz w:val="22"/>
                <w:szCs w:val="22"/>
              </w:rPr>
            </w:pPr>
          </w:p>
        </w:tc>
        <w:tc>
          <w:tcPr>
            <w:tcW w:w="1418" w:type="dxa"/>
            <w:shd w:val="clear" w:color="auto" w:fill="auto"/>
          </w:tcPr>
          <w:p w:rsidR="007F25B8" w:rsidRDefault="00DB073B" w:rsidP="007F25B8">
            <w:pPr>
              <w:rPr>
                <w:sz w:val="22"/>
                <w:szCs w:val="22"/>
              </w:rPr>
            </w:pPr>
            <w:r>
              <w:rPr>
                <w:sz w:val="22"/>
                <w:szCs w:val="22"/>
              </w:rPr>
              <w:t>Pagal sudarytą grafiką iki 2020 m. gruodžio mėn.</w:t>
            </w:r>
          </w:p>
        </w:tc>
        <w:tc>
          <w:tcPr>
            <w:tcW w:w="1276" w:type="dxa"/>
            <w:shd w:val="clear" w:color="auto" w:fill="auto"/>
          </w:tcPr>
          <w:p w:rsidR="007F25B8" w:rsidRDefault="00CE1747" w:rsidP="00CE3150">
            <w:pPr>
              <w:rPr>
                <w:sz w:val="22"/>
                <w:szCs w:val="22"/>
              </w:rPr>
            </w:pPr>
            <w:r>
              <w:rPr>
                <w:sz w:val="22"/>
                <w:szCs w:val="22"/>
              </w:rPr>
              <w:t xml:space="preserve">ESF lėšos </w:t>
            </w:r>
          </w:p>
          <w:p w:rsidR="00600642" w:rsidRPr="00F44BBB" w:rsidRDefault="00600642" w:rsidP="00CE3150">
            <w:pPr>
              <w:rPr>
                <w:sz w:val="22"/>
                <w:szCs w:val="22"/>
              </w:rPr>
            </w:pPr>
            <w:r>
              <w:rPr>
                <w:sz w:val="22"/>
                <w:szCs w:val="22"/>
              </w:rPr>
              <w:t>3510,00</w:t>
            </w:r>
          </w:p>
        </w:tc>
        <w:tc>
          <w:tcPr>
            <w:tcW w:w="1161" w:type="dxa"/>
            <w:shd w:val="clear" w:color="auto" w:fill="auto"/>
          </w:tcPr>
          <w:p w:rsidR="007F25B8" w:rsidRPr="00F44BBB" w:rsidRDefault="007F25B8" w:rsidP="00CE3150">
            <w:pPr>
              <w:rPr>
                <w:b/>
                <w:sz w:val="22"/>
                <w:szCs w:val="22"/>
              </w:rPr>
            </w:pPr>
          </w:p>
        </w:tc>
      </w:tr>
      <w:tr w:rsidR="007F25B8" w:rsidRPr="00F44BBB" w:rsidTr="00CE3150">
        <w:tc>
          <w:tcPr>
            <w:tcW w:w="567" w:type="dxa"/>
            <w:shd w:val="clear" w:color="auto" w:fill="auto"/>
          </w:tcPr>
          <w:p w:rsidR="007F25B8" w:rsidRDefault="007F25B8" w:rsidP="00CE3150">
            <w:pPr>
              <w:rPr>
                <w:sz w:val="22"/>
                <w:szCs w:val="22"/>
              </w:rPr>
            </w:pPr>
            <w:r>
              <w:rPr>
                <w:sz w:val="22"/>
                <w:szCs w:val="22"/>
              </w:rPr>
              <w:lastRenderedPageBreak/>
              <w:t>4.</w:t>
            </w:r>
          </w:p>
        </w:tc>
        <w:tc>
          <w:tcPr>
            <w:tcW w:w="2265" w:type="dxa"/>
            <w:shd w:val="clear" w:color="auto" w:fill="auto"/>
          </w:tcPr>
          <w:p w:rsidR="007F25B8" w:rsidRDefault="007F25B8" w:rsidP="007F25B8">
            <w:pPr>
              <w:rPr>
                <w:sz w:val="22"/>
                <w:szCs w:val="22"/>
              </w:rPr>
            </w:pPr>
            <w:r>
              <w:rPr>
                <w:sz w:val="22"/>
                <w:szCs w:val="22"/>
              </w:rPr>
              <w:t xml:space="preserve">Naujo grupės modelio ,,Kibildukų“ gr. </w:t>
            </w:r>
            <w:r w:rsidR="00607C78">
              <w:rPr>
                <w:sz w:val="22"/>
                <w:szCs w:val="22"/>
              </w:rPr>
              <w:t xml:space="preserve">darbo </w:t>
            </w:r>
            <w:r>
              <w:rPr>
                <w:sz w:val="22"/>
                <w:szCs w:val="22"/>
              </w:rPr>
              <w:t>koordinavimas</w:t>
            </w:r>
          </w:p>
        </w:tc>
        <w:tc>
          <w:tcPr>
            <w:tcW w:w="1563" w:type="dxa"/>
            <w:shd w:val="clear" w:color="auto" w:fill="auto"/>
          </w:tcPr>
          <w:p w:rsidR="008C695F" w:rsidRDefault="008C695F" w:rsidP="008C695F">
            <w:pPr>
              <w:rPr>
                <w:sz w:val="22"/>
                <w:szCs w:val="22"/>
              </w:rPr>
            </w:pPr>
            <w:r>
              <w:rPr>
                <w:sz w:val="22"/>
                <w:szCs w:val="22"/>
              </w:rPr>
              <w:t>Direktorius ,</w:t>
            </w:r>
          </w:p>
          <w:p w:rsidR="007F25B8" w:rsidRPr="00F44BBB" w:rsidRDefault="008C695F" w:rsidP="008C695F">
            <w:pPr>
              <w:rPr>
                <w:sz w:val="22"/>
                <w:szCs w:val="22"/>
              </w:rPr>
            </w:pPr>
            <w:r>
              <w:rPr>
                <w:sz w:val="22"/>
                <w:szCs w:val="22"/>
              </w:rPr>
              <w:t>direktoriaus pav. ugdymui</w:t>
            </w:r>
          </w:p>
        </w:tc>
        <w:tc>
          <w:tcPr>
            <w:tcW w:w="1275" w:type="dxa"/>
            <w:shd w:val="clear" w:color="auto" w:fill="auto"/>
          </w:tcPr>
          <w:p w:rsidR="007F25B8" w:rsidRPr="00F44BBB" w:rsidRDefault="007F25B8" w:rsidP="00CE3150">
            <w:pPr>
              <w:rPr>
                <w:sz w:val="22"/>
                <w:szCs w:val="22"/>
              </w:rPr>
            </w:pPr>
          </w:p>
        </w:tc>
        <w:tc>
          <w:tcPr>
            <w:tcW w:w="1418" w:type="dxa"/>
            <w:shd w:val="clear" w:color="auto" w:fill="auto"/>
          </w:tcPr>
          <w:p w:rsidR="007F25B8" w:rsidRDefault="009D097E" w:rsidP="007F25B8">
            <w:pPr>
              <w:rPr>
                <w:sz w:val="22"/>
                <w:szCs w:val="22"/>
              </w:rPr>
            </w:pPr>
            <w:r>
              <w:rPr>
                <w:sz w:val="22"/>
                <w:szCs w:val="22"/>
              </w:rPr>
              <w:t>Nuolat</w:t>
            </w:r>
            <w:r w:rsidR="00607C78">
              <w:rPr>
                <w:sz w:val="22"/>
                <w:szCs w:val="22"/>
              </w:rPr>
              <w:t>,</w:t>
            </w:r>
            <w:r>
              <w:rPr>
                <w:sz w:val="22"/>
                <w:szCs w:val="22"/>
              </w:rPr>
              <w:t xml:space="preserve"> visus metus</w:t>
            </w:r>
          </w:p>
        </w:tc>
        <w:tc>
          <w:tcPr>
            <w:tcW w:w="1276" w:type="dxa"/>
            <w:shd w:val="clear" w:color="auto" w:fill="auto"/>
          </w:tcPr>
          <w:p w:rsidR="007F25B8" w:rsidRPr="00F44BBB" w:rsidRDefault="007F25B8" w:rsidP="00CE3150">
            <w:pPr>
              <w:rPr>
                <w:sz w:val="22"/>
                <w:szCs w:val="22"/>
              </w:rPr>
            </w:pPr>
          </w:p>
        </w:tc>
        <w:tc>
          <w:tcPr>
            <w:tcW w:w="1161" w:type="dxa"/>
            <w:shd w:val="clear" w:color="auto" w:fill="auto"/>
          </w:tcPr>
          <w:p w:rsidR="007F25B8" w:rsidRPr="00F44BBB" w:rsidRDefault="007F25B8" w:rsidP="00CE3150">
            <w:pPr>
              <w:rPr>
                <w:b/>
                <w:sz w:val="22"/>
                <w:szCs w:val="22"/>
              </w:rPr>
            </w:pPr>
          </w:p>
        </w:tc>
      </w:tr>
      <w:tr w:rsidR="007F25B8" w:rsidRPr="00F44BBB" w:rsidTr="00CE3150">
        <w:tc>
          <w:tcPr>
            <w:tcW w:w="567" w:type="dxa"/>
            <w:shd w:val="clear" w:color="auto" w:fill="auto"/>
          </w:tcPr>
          <w:p w:rsidR="007F25B8" w:rsidRDefault="007F25B8" w:rsidP="00CE3150">
            <w:pPr>
              <w:rPr>
                <w:sz w:val="22"/>
                <w:szCs w:val="22"/>
              </w:rPr>
            </w:pPr>
            <w:r>
              <w:rPr>
                <w:sz w:val="22"/>
                <w:szCs w:val="22"/>
              </w:rPr>
              <w:t>5.</w:t>
            </w:r>
          </w:p>
        </w:tc>
        <w:tc>
          <w:tcPr>
            <w:tcW w:w="2265" w:type="dxa"/>
            <w:shd w:val="clear" w:color="auto" w:fill="auto"/>
          </w:tcPr>
          <w:p w:rsidR="007F25B8" w:rsidRDefault="007F25B8" w:rsidP="007F25B8">
            <w:pPr>
              <w:rPr>
                <w:sz w:val="22"/>
                <w:szCs w:val="22"/>
              </w:rPr>
            </w:pPr>
            <w:r>
              <w:rPr>
                <w:sz w:val="22"/>
                <w:szCs w:val="22"/>
              </w:rPr>
              <w:t>Konsultacijos tikslinės grupės mokytojams</w:t>
            </w:r>
          </w:p>
        </w:tc>
        <w:tc>
          <w:tcPr>
            <w:tcW w:w="1563" w:type="dxa"/>
            <w:shd w:val="clear" w:color="auto" w:fill="auto"/>
          </w:tcPr>
          <w:p w:rsidR="008C695F" w:rsidRPr="00F44BBB" w:rsidRDefault="008C695F" w:rsidP="00CE3150">
            <w:pPr>
              <w:rPr>
                <w:sz w:val="22"/>
                <w:szCs w:val="22"/>
              </w:rPr>
            </w:pPr>
            <w:r>
              <w:rPr>
                <w:sz w:val="22"/>
                <w:szCs w:val="22"/>
              </w:rPr>
              <w:t>Mokymų vykdytojai</w:t>
            </w:r>
          </w:p>
        </w:tc>
        <w:tc>
          <w:tcPr>
            <w:tcW w:w="1275" w:type="dxa"/>
            <w:shd w:val="clear" w:color="auto" w:fill="auto"/>
          </w:tcPr>
          <w:p w:rsidR="007F25B8" w:rsidRPr="00F44BBB" w:rsidRDefault="007F25B8" w:rsidP="00CE3150">
            <w:pPr>
              <w:rPr>
                <w:sz w:val="22"/>
                <w:szCs w:val="22"/>
              </w:rPr>
            </w:pPr>
          </w:p>
        </w:tc>
        <w:tc>
          <w:tcPr>
            <w:tcW w:w="1418" w:type="dxa"/>
            <w:shd w:val="clear" w:color="auto" w:fill="auto"/>
          </w:tcPr>
          <w:p w:rsidR="007F25B8" w:rsidRDefault="009D097E" w:rsidP="007F25B8">
            <w:pPr>
              <w:rPr>
                <w:sz w:val="22"/>
                <w:szCs w:val="22"/>
              </w:rPr>
            </w:pPr>
            <w:r>
              <w:rPr>
                <w:sz w:val="22"/>
                <w:szCs w:val="22"/>
              </w:rPr>
              <w:t>Pagal sudarytą grafiką</w:t>
            </w:r>
            <w:r w:rsidR="00CE1747">
              <w:rPr>
                <w:sz w:val="22"/>
                <w:szCs w:val="22"/>
              </w:rPr>
              <w:t xml:space="preserve"> iki 2020 m. gruodžio mėn.</w:t>
            </w:r>
          </w:p>
        </w:tc>
        <w:tc>
          <w:tcPr>
            <w:tcW w:w="1276" w:type="dxa"/>
            <w:shd w:val="clear" w:color="auto" w:fill="auto"/>
          </w:tcPr>
          <w:p w:rsidR="00A053EE" w:rsidRDefault="00A053EE" w:rsidP="00CE3150">
            <w:pPr>
              <w:rPr>
                <w:sz w:val="22"/>
                <w:szCs w:val="22"/>
              </w:rPr>
            </w:pPr>
            <w:r>
              <w:rPr>
                <w:sz w:val="22"/>
                <w:szCs w:val="22"/>
              </w:rPr>
              <w:t xml:space="preserve">ESF lėšos </w:t>
            </w:r>
          </w:p>
          <w:p w:rsidR="007F25B8" w:rsidRPr="00F44BBB" w:rsidRDefault="00695815" w:rsidP="00CE3150">
            <w:pPr>
              <w:rPr>
                <w:sz w:val="22"/>
                <w:szCs w:val="22"/>
              </w:rPr>
            </w:pPr>
            <w:r>
              <w:rPr>
                <w:sz w:val="22"/>
                <w:szCs w:val="22"/>
              </w:rPr>
              <w:t>500,00</w:t>
            </w:r>
          </w:p>
        </w:tc>
        <w:tc>
          <w:tcPr>
            <w:tcW w:w="1161" w:type="dxa"/>
            <w:shd w:val="clear" w:color="auto" w:fill="auto"/>
          </w:tcPr>
          <w:p w:rsidR="007F25B8" w:rsidRPr="00F44BBB" w:rsidRDefault="007F25B8" w:rsidP="00CE3150">
            <w:pPr>
              <w:rPr>
                <w:b/>
                <w:sz w:val="22"/>
                <w:szCs w:val="22"/>
              </w:rPr>
            </w:pPr>
          </w:p>
        </w:tc>
      </w:tr>
      <w:tr w:rsidR="007F25B8" w:rsidRPr="00F44BBB" w:rsidTr="00CE3150">
        <w:tc>
          <w:tcPr>
            <w:tcW w:w="567" w:type="dxa"/>
            <w:shd w:val="clear" w:color="auto" w:fill="auto"/>
          </w:tcPr>
          <w:p w:rsidR="007F25B8" w:rsidRDefault="007F25B8" w:rsidP="00CE3150">
            <w:pPr>
              <w:rPr>
                <w:sz w:val="22"/>
                <w:szCs w:val="22"/>
              </w:rPr>
            </w:pPr>
            <w:r>
              <w:rPr>
                <w:sz w:val="22"/>
                <w:szCs w:val="22"/>
              </w:rPr>
              <w:t xml:space="preserve">6. </w:t>
            </w:r>
          </w:p>
        </w:tc>
        <w:tc>
          <w:tcPr>
            <w:tcW w:w="2265" w:type="dxa"/>
            <w:shd w:val="clear" w:color="auto" w:fill="auto"/>
          </w:tcPr>
          <w:p w:rsidR="007F25B8" w:rsidRDefault="007F25B8" w:rsidP="007F25B8">
            <w:pPr>
              <w:rPr>
                <w:sz w:val="22"/>
                <w:szCs w:val="22"/>
              </w:rPr>
            </w:pPr>
            <w:r>
              <w:rPr>
                <w:sz w:val="22"/>
                <w:szCs w:val="22"/>
              </w:rPr>
              <w:t>Prekių projekto veikloms įsigijimas</w:t>
            </w:r>
          </w:p>
        </w:tc>
        <w:tc>
          <w:tcPr>
            <w:tcW w:w="1563" w:type="dxa"/>
            <w:shd w:val="clear" w:color="auto" w:fill="auto"/>
          </w:tcPr>
          <w:p w:rsidR="007F25B8" w:rsidRPr="00F44BBB" w:rsidRDefault="00CE1747" w:rsidP="00CE3150">
            <w:pPr>
              <w:rPr>
                <w:sz w:val="22"/>
                <w:szCs w:val="22"/>
              </w:rPr>
            </w:pPr>
            <w:r>
              <w:rPr>
                <w:sz w:val="22"/>
                <w:szCs w:val="22"/>
              </w:rPr>
              <w:t>direktoriaus pav. ūkiui</w:t>
            </w:r>
          </w:p>
        </w:tc>
        <w:tc>
          <w:tcPr>
            <w:tcW w:w="1275" w:type="dxa"/>
            <w:shd w:val="clear" w:color="auto" w:fill="auto"/>
          </w:tcPr>
          <w:p w:rsidR="007F25B8" w:rsidRPr="00F44BBB" w:rsidRDefault="007F25B8" w:rsidP="00CE3150">
            <w:pPr>
              <w:rPr>
                <w:sz w:val="22"/>
                <w:szCs w:val="22"/>
              </w:rPr>
            </w:pPr>
          </w:p>
        </w:tc>
        <w:tc>
          <w:tcPr>
            <w:tcW w:w="1418" w:type="dxa"/>
            <w:shd w:val="clear" w:color="auto" w:fill="auto"/>
          </w:tcPr>
          <w:p w:rsidR="007F25B8" w:rsidRDefault="00E16525" w:rsidP="007F25B8">
            <w:pPr>
              <w:rPr>
                <w:sz w:val="22"/>
                <w:szCs w:val="22"/>
              </w:rPr>
            </w:pPr>
            <w:r>
              <w:rPr>
                <w:sz w:val="22"/>
                <w:szCs w:val="22"/>
              </w:rPr>
              <w:t>iki 2020 m. gruodžio mėn.</w:t>
            </w:r>
          </w:p>
        </w:tc>
        <w:tc>
          <w:tcPr>
            <w:tcW w:w="1276" w:type="dxa"/>
            <w:shd w:val="clear" w:color="auto" w:fill="auto"/>
          </w:tcPr>
          <w:p w:rsidR="00E16525" w:rsidRDefault="00E16525" w:rsidP="00E16525">
            <w:pPr>
              <w:rPr>
                <w:sz w:val="22"/>
                <w:szCs w:val="22"/>
              </w:rPr>
            </w:pPr>
            <w:r>
              <w:rPr>
                <w:sz w:val="22"/>
                <w:szCs w:val="22"/>
              </w:rPr>
              <w:t xml:space="preserve">ESF lėšos </w:t>
            </w:r>
          </w:p>
          <w:p w:rsidR="007F25B8" w:rsidRPr="00F44BBB" w:rsidRDefault="00E16525" w:rsidP="00E16525">
            <w:pPr>
              <w:rPr>
                <w:sz w:val="22"/>
                <w:szCs w:val="22"/>
              </w:rPr>
            </w:pPr>
            <w:r>
              <w:rPr>
                <w:sz w:val="22"/>
                <w:szCs w:val="22"/>
              </w:rPr>
              <w:t>3740,00</w:t>
            </w:r>
          </w:p>
        </w:tc>
        <w:tc>
          <w:tcPr>
            <w:tcW w:w="1161" w:type="dxa"/>
            <w:shd w:val="clear" w:color="auto" w:fill="auto"/>
          </w:tcPr>
          <w:p w:rsidR="007F25B8" w:rsidRPr="00F44BBB" w:rsidRDefault="007F25B8" w:rsidP="00CE3150">
            <w:pPr>
              <w:rPr>
                <w:b/>
                <w:sz w:val="22"/>
                <w:szCs w:val="22"/>
              </w:rPr>
            </w:pPr>
          </w:p>
        </w:tc>
      </w:tr>
    </w:tbl>
    <w:p w:rsidR="00CE3150" w:rsidRDefault="00CE3150" w:rsidP="00CE3150">
      <w:pPr>
        <w:jc w:val="center"/>
        <w:rPr>
          <w:b/>
          <w:i/>
        </w:rPr>
      </w:pPr>
    </w:p>
    <w:p w:rsidR="000E40D8" w:rsidRPr="00776EC2" w:rsidRDefault="000E40D8" w:rsidP="00360811">
      <w:pPr>
        <w:jc w:val="center"/>
        <w:rPr>
          <w:b/>
        </w:rPr>
      </w:pPr>
      <w:r w:rsidRPr="00776EC2">
        <w:rPr>
          <w:b/>
        </w:rPr>
        <w:t>V SKYRIUS</w:t>
      </w:r>
    </w:p>
    <w:p w:rsidR="000E40D8" w:rsidRPr="00776EC2" w:rsidRDefault="000E40D8" w:rsidP="000E40D8">
      <w:pPr>
        <w:spacing w:line="480" w:lineRule="auto"/>
        <w:ind w:left="360"/>
        <w:jc w:val="center"/>
        <w:rPr>
          <w:b/>
        </w:rPr>
      </w:pPr>
      <w:r w:rsidRPr="00776EC2">
        <w:rPr>
          <w:b/>
        </w:rPr>
        <w:t>ATSISKAITYMO IR VISUOMENĖS INFORMAVIMO TVARKA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77"/>
        <w:gridCol w:w="2410"/>
        <w:gridCol w:w="2268"/>
      </w:tblGrid>
      <w:tr w:rsidR="000E40D8" w:rsidRPr="00F44BBB" w:rsidTr="0076569C">
        <w:tc>
          <w:tcPr>
            <w:tcW w:w="1843" w:type="dxa"/>
            <w:shd w:val="clear" w:color="auto" w:fill="auto"/>
          </w:tcPr>
          <w:p w:rsidR="000E40D8" w:rsidRPr="00F44BBB" w:rsidRDefault="000E40D8" w:rsidP="003D2076">
            <w:pPr>
              <w:jc w:val="center"/>
              <w:rPr>
                <w:sz w:val="22"/>
                <w:szCs w:val="22"/>
              </w:rPr>
            </w:pPr>
            <w:r w:rsidRPr="00F44BBB">
              <w:rPr>
                <w:sz w:val="22"/>
                <w:szCs w:val="22"/>
              </w:rPr>
              <w:t>Kas atsiskaito, informuoja</w:t>
            </w:r>
          </w:p>
        </w:tc>
        <w:tc>
          <w:tcPr>
            <w:tcW w:w="2977" w:type="dxa"/>
            <w:shd w:val="clear" w:color="auto" w:fill="auto"/>
          </w:tcPr>
          <w:p w:rsidR="000E40D8" w:rsidRPr="00F44BBB" w:rsidRDefault="000E40D8" w:rsidP="003D2076">
            <w:pPr>
              <w:jc w:val="center"/>
              <w:rPr>
                <w:sz w:val="22"/>
                <w:szCs w:val="22"/>
              </w:rPr>
            </w:pPr>
            <w:r w:rsidRPr="00F44BBB">
              <w:rPr>
                <w:sz w:val="22"/>
                <w:szCs w:val="22"/>
              </w:rPr>
              <w:t>Kam atsiskaitoma, kas informuojamas</w:t>
            </w:r>
          </w:p>
        </w:tc>
        <w:tc>
          <w:tcPr>
            <w:tcW w:w="2410" w:type="dxa"/>
            <w:shd w:val="clear" w:color="auto" w:fill="auto"/>
          </w:tcPr>
          <w:p w:rsidR="000E40D8" w:rsidRPr="00F44BBB" w:rsidRDefault="000E40D8" w:rsidP="003D2076">
            <w:pPr>
              <w:jc w:val="center"/>
              <w:rPr>
                <w:sz w:val="22"/>
                <w:szCs w:val="22"/>
              </w:rPr>
            </w:pPr>
            <w:r w:rsidRPr="00F44BBB">
              <w:rPr>
                <w:sz w:val="22"/>
                <w:szCs w:val="22"/>
              </w:rPr>
              <w:t xml:space="preserve">Atsiskaitymo ir informavimo forma </w:t>
            </w:r>
          </w:p>
        </w:tc>
        <w:tc>
          <w:tcPr>
            <w:tcW w:w="2268" w:type="dxa"/>
            <w:shd w:val="clear" w:color="auto" w:fill="auto"/>
          </w:tcPr>
          <w:p w:rsidR="000E40D8" w:rsidRPr="00F44BBB" w:rsidRDefault="000E40D8" w:rsidP="003D2076">
            <w:pPr>
              <w:jc w:val="center"/>
              <w:rPr>
                <w:sz w:val="22"/>
                <w:szCs w:val="22"/>
              </w:rPr>
            </w:pPr>
            <w:r w:rsidRPr="00F44BBB">
              <w:rPr>
                <w:color w:val="000000"/>
                <w:sz w:val="22"/>
                <w:szCs w:val="22"/>
              </w:rPr>
              <w:t>Įvykdymo terminas</w:t>
            </w:r>
          </w:p>
        </w:tc>
      </w:tr>
      <w:tr w:rsidR="000E40D8" w:rsidRPr="00F44BBB" w:rsidTr="0076569C">
        <w:tc>
          <w:tcPr>
            <w:tcW w:w="1843" w:type="dxa"/>
            <w:shd w:val="clear" w:color="auto" w:fill="auto"/>
          </w:tcPr>
          <w:p w:rsidR="000E40D8" w:rsidRPr="00F44BBB" w:rsidRDefault="00481611" w:rsidP="00626BB4">
            <w:pPr>
              <w:rPr>
                <w:sz w:val="22"/>
                <w:szCs w:val="22"/>
              </w:rPr>
            </w:pPr>
            <w:r w:rsidRPr="00F44BBB">
              <w:rPr>
                <w:sz w:val="22"/>
                <w:szCs w:val="22"/>
              </w:rPr>
              <w:t>Direktor</w:t>
            </w:r>
            <w:r w:rsidR="00B44B4E" w:rsidRPr="00F44BBB">
              <w:rPr>
                <w:sz w:val="22"/>
                <w:szCs w:val="22"/>
              </w:rPr>
              <w:t>ius</w:t>
            </w:r>
          </w:p>
        </w:tc>
        <w:tc>
          <w:tcPr>
            <w:tcW w:w="2977" w:type="dxa"/>
            <w:shd w:val="clear" w:color="auto" w:fill="auto"/>
          </w:tcPr>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Savininko teises įgyvendinančiai institucijai</w:t>
            </w:r>
          </w:p>
          <w:p w:rsidR="00173757" w:rsidRPr="00F44BBB" w:rsidRDefault="00173757"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D354DD" w:rsidRPr="00F44BBB" w:rsidRDefault="00D354D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Įstaigos tarybai,</w:t>
            </w: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mokytojų tarybai</w:t>
            </w:r>
          </w:p>
          <w:p w:rsidR="00D354DD" w:rsidRPr="00F44BBB" w:rsidRDefault="00D354D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įstaigos bendruomenei</w:t>
            </w:r>
            <w:r w:rsidR="00D2566C" w:rsidRPr="00F44BBB">
              <w:rPr>
                <w:rFonts w:eastAsia="ヒラギノ角ゴ Pro W3"/>
                <w:color w:val="000000"/>
                <w:sz w:val="22"/>
                <w:szCs w:val="22"/>
                <w:lang w:eastAsia="en-US"/>
              </w:rPr>
              <w:t>:</w:t>
            </w:r>
          </w:p>
          <w:p w:rsidR="00D354DD" w:rsidRPr="00F44BBB" w:rsidRDefault="00B44B4E"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rPr>
            </w:pPr>
            <w:r w:rsidRPr="00F44BBB">
              <w:rPr>
                <w:rFonts w:eastAsia="ヒラギノ角ゴ Pro W3"/>
                <w:color w:val="000000"/>
                <w:sz w:val="22"/>
                <w:szCs w:val="22"/>
              </w:rPr>
              <w:t xml:space="preserve">1) </w:t>
            </w:r>
            <w:r w:rsidR="00BB264A">
              <w:rPr>
                <w:rFonts w:eastAsia="ヒラギノ角ゴ Pro W3"/>
                <w:color w:val="000000"/>
                <w:sz w:val="22"/>
                <w:szCs w:val="22"/>
              </w:rPr>
              <w:t>dėl 2020</w:t>
            </w:r>
            <w:r w:rsidR="00D354DD" w:rsidRPr="00F44BBB">
              <w:rPr>
                <w:rFonts w:eastAsia="ヒラギノ角ゴ Pro W3"/>
                <w:color w:val="000000"/>
                <w:sz w:val="22"/>
                <w:szCs w:val="22"/>
              </w:rPr>
              <w:t xml:space="preserve"> m.</w:t>
            </w: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42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rPr>
            </w:pPr>
            <w:r w:rsidRPr="00F44BBB">
              <w:rPr>
                <w:rFonts w:eastAsia="ヒラギノ角ゴ Pro W3"/>
                <w:color w:val="000000"/>
                <w:sz w:val="22"/>
                <w:szCs w:val="22"/>
              </w:rPr>
              <w:t>įstaigos veiklos tarpinių rezultatų,</w:t>
            </w:r>
          </w:p>
          <w:p w:rsidR="000E40D8" w:rsidRPr="00F44BBB" w:rsidRDefault="00D354DD" w:rsidP="00626BB4">
            <w:pPr>
              <w:rPr>
                <w:rFonts w:eastAsia="ヒラギノ角ゴ Pro W3"/>
                <w:color w:val="000000"/>
                <w:sz w:val="22"/>
                <w:szCs w:val="22"/>
                <w:lang w:eastAsia="en-US"/>
              </w:rPr>
            </w:pPr>
            <w:r w:rsidRPr="00F44BBB">
              <w:rPr>
                <w:rFonts w:eastAsia="ヒラギノ角ゴ Pro W3"/>
                <w:color w:val="000000"/>
                <w:sz w:val="22"/>
                <w:szCs w:val="22"/>
                <w:lang w:eastAsia="en-US"/>
              </w:rPr>
              <w:t>2)</w:t>
            </w:r>
            <w:r w:rsidR="00B44B4E" w:rsidRPr="00F44BBB">
              <w:rPr>
                <w:rFonts w:eastAsia="ヒラギノ角ゴ Pro W3"/>
                <w:color w:val="000000"/>
                <w:sz w:val="22"/>
                <w:szCs w:val="22"/>
                <w:lang w:eastAsia="en-US"/>
              </w:rPr>
              <w:t xml:space="preserve"> </w:t>
            </w:r>
            <w:r w:rsidR="00481611" w:rsidRPr="00F44BBB">
              <w:rPr>
                <w:rFonts w:eastAsia="ヒラギノ角ゴ Pro W3"/>
                <w:color w:val="000000"/>
                <w:sz w:val="22"/>
                <w:szCs w:val="22"/>
                <w:lang w:eastAsia="en-US"/>
              </w:rPr>
              <w:t>dėl veiklos plano įgyvendinimo.</w:t>
            </w:r>
          </w:p>
          <w:p w:rsidR="002E343D" w:rsidRDefault="00D354DD" w:rsidP="00626BB4">
            <w:pPr>
              <w:rPr>
                <w:rFonts w:eastAsia="ヒラギノ角ゴ Pro W3"/>
                <w:color w:val="000000"/>
                <w:sz w:val="22"/>
                <w:szCs w:val="22"/>
                <w:lang w:eastAsia="en-US"/>
              </w:rPr>
            </w:pPr>
            <w:r w:rsidRPr="00F44BBB">
              <w:rPr>
                <w:rFonts w:eastAsia="ヒラギノ角ゴ Pro W3"/>
                <w:color w:val="000000"/>
                <w:sz w:val="22"/>
                <w:szCs w:val="22"/>
                <w:lang w:eastAsia="en-US"/>
              </w:rPr>
              <w:t>3)</w:t>
            </w:r>
            <w:r w:rsidR="00B44B4E" w:rsidRPr="00F44BBB">
              <w:rPr>
                <w:rFonts w:eastAsia="ヒラギノ角ゴ Pro W3"/>
                <w:color w:val="000000"/>
                <w:sz w:val="22"/>
                <w:szCs w:val="22"/>
                <w:lang w:eastAsia="en-US"/>
              </w:rPr>
              <w:t xml:space="preserve"> </w:t>
            </w:r>
            <w:r w:rsidR="00D2566C" w:rsidRPr="00F44BBB">
              <w:rPr>
                <w:rFonts w:eastAsia="ヒラギノ角ゴ Pro W3"/>
                <w:color w:val="000000"/>
                <w:sz w:val="22"/>
                <w:szCs w:val="22"/>
                <w:lang w:eastAsia="en-US"/>
              </w:rPr>
              <w:t>f</w:t>
            </w:r>
            <w:r w:rsidR="00987975" w:rsidRPr="00F44BBB">
              <w:rPr>
                <w:rFonts w:eastAsia="ヒラギノ角ゴ Pro W3"/>
                <w:color w:val="000000"/>
                <w:sz w:val="22"/>
                <w:szCs w:val="22"/>
                <w:lang w:eastAsia="en-US"/>
              </w:rPr>
              <w:t>inansinių išteklių panaudojimo ataskaita</w:t>
            </w:r>
            <w:r w:rsidR="00B44B4E" w:rsidRPr="00F44BBB">
              <w:rPr>
                <w:rFonts w:eastAsia="ヒラギノ角ゴ Pro W3"/>
                <w:color w:val="000000"/>
                <w:sz w:val="22"/>
                <w:szCs w:val="22"/>
                <w:lang w:eastAsia="en-US"/>
              </w:rPr>
              <w:t>.</w:t>
            </w:r>
          </w:p>
          <w:p w:rsidR="00252096" w:rsidRPr="00F44BBB" w:rsidRDefault="00FD24CA" w:rsidP="00626BB4">
            <w:pPr>
              <w:rPr>
                <w:sz w:val="22"/>
                <w:szCs w:val="22"/>
              </w:rPr>
            </w:pPr>
            <w:r>
              <w:rPr>
                <w:sz w:val="22"/>
                <w:szCs w:val="22"/>
              </w:rPr>
              <w:t>4) u</w:t>
            </w:r>
            <w:r w:rsidR="00252096">
              <w:rPr>
                <w:sz w:val="22"/>
                <w:szCs w:val="22"/>
              </w:rPr>
              <w:t xml:space="preserve">gdymo sąlygų tenkinimo lėšos </w:t>
            </w:r>
          </w:p>
        </w:tc>
        <w:tc>
          <w:tcPr>
            <w:tcW w:w="2410" w:type="dxa"/>
            <w:shd w:val="clear" w:color="auto" w:fill="auto"/>
          </w:tcPr>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 xml:space="preserve">Vadovo veiklos </w:t>
            </w:r>
          </w:p>
          <w:p w:rsidR="00481611" w:rsidRPr="00F44BBB" w:rsidRDefault="00BB264A"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Pr>
                <w:rFonts w:eastAsia="ヒラギノ角ゴ Pro W3"/>
                <w:color w:val="000000"/>
                <w:sz w:val="22"/>
                <w:szCs w:val="22"/>
                <w:lang w:eastAsia="en-US"/>
              </w:rPr>
              <w:t>2019</w:t>
            </w:r>
            <w:r w:rsidR="00481611" w:rsidRPr="00F44BBB">
              <w:rPr>
                <w:rFonts w:eastAsia="ヒラギノ角ゴ Pro W3"/>
                <w:color w:val="000000"/>
                <w:sz w:val="22"/>
                <w:szCs w:val="22"/>
                <w:lang w:eastAsia="en-US"/>
              </w:rPr>
              <w:t xml:space="preserve"> m. ataskaita</w:t>
            </w: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2E343D" w:rsidRPr="00F44BBB" w:rsidRDefault="002E343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2E343D" w:rsidRPr="00F44BBB" w:rsidRDefault="002E343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2E343D" w:rsidRPr="00F44BBB" w:rsidRDefault="002E343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 xml:space="preserve">Pranešimas </w:t>
            </w: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0E40D8" w:rsidRPr="00F44BBB" w:rsidRDefault="00481611" w:rsidP="00626BB4">
            <w:pPr>
              <w:rPr>
                <w:rFonts w:eastAsia="ヒラギノ角ゴ Pro W3"/>
                <w:color w:val="000000"/>
                <w:sz w:val="22"/>
                <w:szCs w:val="22"/>
                <w:lang w:eastAsia="en-US"/>
              </w:rPr>
            </w:pPr>
            <w:r w:rsidRPr="00F44BBB">
              <w:rPr>
                <w:rFonts w:eastAsia="ヒラギノ角ゴ Pro W3"/>
                <w:color w:val="000000"/>
                <w:sz w:val="22"/>
                <w:szCs w:val="22"/>
                <w:lang w:eastAsia="en-US"/>
              </w:rPr>
              <w:t>Vaizdinis pranešimas</w:t>
            </w:r>
          </w:p>
          <w:p w:rsidR="00987975" w:rsidRPr="00F44BBB" w:rsidRDefault="00987975" w:rsidP="00626BB4">
            <w:pPr>
              <w:rPr>
                <w:rFonts w:eastAsia="ヒラギノ角ゴ Pro W3"/>
                <w:color w:val="000000"/>
                <w:sz w:val="22"/>
                <w:szCs w:val="22"/>
                <w:lang w:eastAsia="en-US"/>
              </w:rPr>
            </w:pPr>
          </w:p>
          <w:p w:rsidR="00987975" w:rsidRPr="00F44BBB" w:rsidRDefault="00246E07" w:rsidP="00626BB4">
            <w:pPr>
              <w:rPr>
                <w:rFonts w:eastAsia="ヒラギノ角ゴ Pro W3"/>
                <w:color w:val="000000"/>
                <w:sz w:val="22"/>
                <w:szCs w:val="22"/>
                <w:lang w:eastAsia="en-US"/>
              </w:rPr>
            </w:pPr>
            <w:hyperlink r:id="rId12" w:history="1">
              <w:r w:rsidR="00987975" w:rsidRPr="00F44BBB">
                <w:rPr>
                  <w:rStyle w:val="Hyperlink"/>
                  <w:rFonts w:eastAsia="ヒラギノ角ゴ Pro W3"/>
                  <w:sz w:val="22"/>
                  <w:szCs w:val="22"/>
                  <w:lang w:eastAsia="en-US"/>
                </w:rPr>
                <w:t>www.ausrine.lt</w:t>
              </w:r>
            </w:hyperlink>
          </w:p>
          <w:p w:rsidR="00987975" w:rsidRDefault="00D354DD" w:rsidP="00626BB4">
            <w:pPr>
              <w:rPr>
                <w:rFonts w:eastAsia="ヒラギノ角ゴ Pro W3"/>
                <w:color w:val="000000"/>
                <w:sz w:val="22"/>
                <w:szCs w:val="22"/>
                <w:lang w:eastAsia="en-US"/>
              </w:rPr>
            </w:pPr>
            <w:r w:rsidRPr="00F44BBB">
              <w:rPr>
                <w:rFonts w:eastAsia="ヒラギノ角ゴ Pro W3"/>
                <w:color w:val="000000"/>
                <w:sz w:val="22"/>
                <w:szCs w:val="22"/>
                <w:lang w:eastAsia="en-US"/>
              </w:rPr>
              <w:t>Pranešimas</w:t>
            </w:r>
          </w:p>
          <w:p w:rsidR="00252096" w:rsidRPr="00F44BBB" w:rsidRDefault="00246E07" w:rsidP="00626BB4">
            <w:pPr>
              <w:rPr>
                <w:rFonts w:eastAsia="ヒラギノ角ゴ Pro W3"/>
                <w:color w:val="000000"/>
                <w:sz w:val="22"/>
                <w:szCs w:val="22"/>
                <w:lang w:eastAsia="en-US"/>
              </w:rPr>
            </w:pPr>
            <w:hyperlink r:id="rId13" w:history="1">
              <w:r w:rsidR="00252096" w:rsidRPr="0057771F">
                <w:rPr>
                  <w:rStyle w:val="Hyperlink"/>
                  <w:rFonts w:eastAsia="ヒラギノ角ゴ Pro W3"/>
                  <w:sz w:val="22"/>
                  <w:szCs w:val="22"/>
                  <w:lang w:eastAsia="en-US"/>
                </w:rPr>
                <w:t>www.ausrine.lt</w:t>
              </w:r>
            </w:hyperlink>
            <w:r w:rsidR="00252096">
              <w:rPr>
                <w:rFonts w:eastAsia="ヒラギノ角ゴ Pro W3"/>
                <w:color w:val="000000"/>
                <w:sz w:val="22"/>
                <w:szCs w:val="22"/>
                <w:lang w:eastAsia="en-US"/>
              </w:rPr>
              <w:t xml:space="preserve"> </w:t>
            </w:r>
          </w:p>
        </w:tc>
        <w:tc>
          <w:tcPr>
            <w:tcW w:w="2268" w:type="dxa"/>
            <w:shd w:val="clear" w:color="auto" w:fill="auto"/>
          </w:tcPr>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Sausio mėn.</w:t>
            </w: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2E343D" w:rsidRPr="00F44BBB" w:rsidRDefault="002E343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2E343D" w:rsidRPr="00F44BBB" w:rsidRDefault="002E343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2E343D" w:rsidRPr="00F44BBB" w:rsidRDefault="002E343D"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 xml:space="preserve">Birželio mėn. </w:t>
            </w: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p>
          <w:p w:rsidR="000E40D8" w:rsidRPr="00F44BBB" w:rsidRDefault="00481611" w:rsidP="00626BB4">
            <w:pPr>
              <w:rPr>
                <w:rFonts w:eastAsia="ヒラギノ角ゴ Pro W3"/>
                <w:color w:val="000000"/>
                <w:sz w:val="22"/>
                <w:szCs w:val="22"/>
                <w:lang w:eastAsia="en-US"/>
              </w:rPr>
            </w:pPr>
            <w:r w:rsidRPr="00F44BBB">
              <w:rPr>
                <w:rFonts w:eastAsia="ヒラギノ角ゴ Pro W3"/>
                <w:color w:val="000000"/>
                <w:sz w:val="22"/>
                <w:szCs w:val="22"/>
                <w:lang w:eastAsia="en-US"/>
              </w:rPr>
              <w:t>Gruodžio mėn</w:t>
            </w:r>
          </w:p>
          <w:p w:rsidR="00987975" w:rsidRPr="00F44BBB" w:rsidRDefault="00987975" w:rsidP="00626BB4">
            <w:pPr>
              <w:rPr>
                <w:rFonts w:eastAsia="ヒラギノ角ゴ Pro W3"/>
                <w:color w:val="000000"/>
                <w:sz w:val="22"/>
                <w:szCs w:val="22"/>
                <w:lang w:eastAsia="en-US"/>
              </w:rPr>
            </w:pPr>
          </w:p>
          <w:p w:rsidR="00987975" w:rsidRPr="00F44BBB" w:rsidRDefault="002E343D" w:rsidP="00626BB4">
            <w:pPr>
              <w:rPr>
                <w:rFonts w:eastAsia="ヒラギノ角ゴ Pro W3"/>
                <w:color w:val="000000"/>
                <w:sz w:val="22"/>
                <w:szCs w:val="22"/>
                <w:lang w:eastAsia="en-US"/>
              </w:rPr>
            </w:pPr>
            <w:r w:rsidRPr="00F44BBB">
              <w:rPr>
                <w:rFonts w:eastAsia="ヒラギノ角ゴ Pro W3"/>
                <w:color w:val="000000"/>
                <w:sz w:val="22"/>
                <w:szCs w:val="22"/>
                <w:lang w:eastAsia="en-US"/>
              </w:rPr>
              <w:t xml:space="preserve">Rugsėjo mėn. </w:t>
            </w:r>
            <w:r w:rsidR="00D354DD" w:rsidRPr="00F44BBB">
              <w:rPr>
                <w:rFonts w:eastAsia="ヒラギノ角ゴ Pro W3"/>
                <w:color w:val="000000"/>
                <w:sz w:val="22"/>
                <w:szCs w:val="22"/>
                <w:lang w:eastAsia="en-US"/>
              </w:rPr>
              <w:t>tėvams</w:t>
            </w:r>
          </w:p>
          <w:p w:rsidR="00987975" w:rsidRDefault="00987975" w:rsidP="00626BB4">
            <w:pPr>
              <w:rPr>
                <w:rFonts w:eastAsia="ヒラギノ角ゴ Pro W3"/>
                <w:color w:val="000000"/>
                <w:sz w:val="22"/>
                <w:szCs w:val="22"/>
                <w:lang w:eastAsia="en-US"/>
              </w:rPr>
            </w:pPr>
          </w:p>
          <w:p w:rsidR="00252096" w:rsidRPr="00F44BBB" w:rsidRDefault="00252096" w:rsidP="00626BB4">
            <w:pPr>
              <w:rPr>
                <w:rFonts w:eastAsia="ヒラギノ角ゴ Pro W3"/>
                <w:color w:val="000000"/>
                <w:sz w:val="22"/>
                <w:szCs w:val="22"/>
                <w:lang w:eastAsia="en-US"/>
              </w:rPr>
            </w:pPr>
            <w:r>
              <w:rPr>
                <w:rFonts w:eastAsia="ヒラギノ角ゴ Pro W3"/>
                <w:color w:val="000000"/>
                <w:sz w:val="22"/>
                <w:szCs w:val="22"/>
                <w:lang w:eastAsia="en-US"/>
              </w:rPr>
              <w:t>Kiekvieną ketvirtį</w:t>
            </w:r>
          </w:p>
        </w:tc>
      </w:tr>
      <w:tr w:rsidR="00481611" w:rsidRPr="00F44BBB" w:rsidTr="0076569C">
        <w:tc>
          <w:tcPr>
            <w:tcW w:w="1843" w:type="dxa"/>
            <w:shd w:val="clear" w:color="auto" w:fill="auto"/>
          </w:tcPr>
          <w:p w:rsidR="00481611" w:rsidRPr="00F44BBB" w:rsidRDefault="0041776B" w:rsidP="00626BB4">
            <w:pPr>
              <w:rPr>
                <w:sz w:val="22"/>
                <w:szCs w:val="22"/>
              </w:rPr>
            </w:pPr>
            <w:r w:rsidRPr="00F44BBB">
              <w:rPr>
                <w:sz w:val="22"/>
                <w:szCs w:val="22"/>
              </w:rPr>
              <w:t>Veiklos kokybės įsivertinimo grupė</w:t>
            </w:r>
          </w:p>
          <w:p w:rsidR="0041776B" w:rsidRPr="00F44BBB" w:rsidRDefault="0041776B" w:rsidP="00626BB4">
            <w:pPr>
              <w:rPr>
                <w:sz w:val="22"/>
                <w:szCs w:val="22"/>
              </w:rPr>
            </w:pPr>
            <w:r w:rsidRPr="00F44BBB">
              <w:rPr>
                <w:sz w:val="22"/>
                <w:szCs w:val="22"/>
              </w:rPr>
              <w:t>(VKĮG)</w:t>
            </w:r>
          </w:p>
        </w:tc>
        <w:tc>
          <w:tcPr>
            <w:tcW w:w="2977" w:type="dxa"/>
            <w:shd w:val="clear" w:color="auto" w:fill="auto"/>
          </w:tcPr>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Įstaigos tarybai</w:t>
            </w:r>
            <w:r w:rsidR="002E343D" w:rsidRPr="00F44BBB">
              <w:rPr>
                <w:rFonts w:eastAsia="ヒラギノ角ゴ Pro W3"/>
                <w:color w:val="000000"/>
                <w:sz w:val="22"/>
                <w:szCs w:val="22"/>
                <w:lang w:eastAsia="en-US"/>
              </w:rPr>
              <w:t>.</w:t>
            </w:r>
          </w:p>
        </w:tc>
        <w:tc>
          <w:tcPr>
            <w:tcW w:w="2410" w:type="dxa"/>
            <w:shd w:val="clear" w:color="auto" w:fill="auto"/>
          </w:tcPr>
          <w:p w:rsidR="0041776B" w:rsidRPr="00F44BBB" w:rsidRDefault="00DC4516"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Pr>
                <w:rFonts w:eastAsia="ヒラギノ角ゴ Pro W3"/>
                <w:color w:val="000000"/>
                <w:sz w:val="22"/>
                <w:szCs w:val="22"/>
                <w:lang w:eastAsia="en-US"/>
              </w:rPr>
              <w:t>Plačiojo įsivertinimo</w:t>
            </w:r>
          </w:p>
          <w:p w:rsidR="00A5341A"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ataskaita</w:t>
            </w:r>
          </w:p>
        </w:tc>
        <w:tc>
          <w:tcPr>
            <w:tcW w:w="2268" w:type="dxa"/>
            <w:shd w:val="clear" w:color="auto" w:fill="auto"/>
          </w:tcPr>
          <w:p w:rsidR="00481611" w:rsidRPr="00F44BBB" w:rsidRDefault="00481611" w:rsidP="00626BB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rPr>
                <w:rFonts w:eastAsia="ヒラギノ角ゴ Pro W3"/>
                <w:color w:val="000000"/>
                <w:sz w:val="22"/>
                <w:szCs w:val="22"/>
                <w:lang w:eastAsia="en-US"/>
              </w:rPr>
            </w:pPr>
            <w:r w:rsidRPr="00F44BBB">
              <w:rPr>
                <w:rFonts w:eastAsia="ヒラギノ角ゴ Pro W3"/>
                <w:color w:val="000000"/>
                <w:sz w:val="22"/>
                <w:szCs w:val="22"/>
                <w:lang w:eastAsia="en-US"/>
              </w:rPr>
              <w:t>Gruodžio mėn.</w:t>
            </w:r>
          </w:p>
        </w:tc>
      </w:tr>
      <w:tr w:rsidR="000E40D8" w:rsidRPr="00F44BBB" w:rsidTr="0076569C">
        <w:tc>
          <w:tcPr>
            <w:tcW w:w="1843" w:type="dxa"/>
            <w:shd w:val="clear" w:color="auto" w:fill="auto"/>
          </w:tcPr>
          <w:p w:rsidR="000E40D8" w:rsidRPr="00F44BBB" w:rsidRDefault="002E343D" w:rsidP="00626BB4">
            <w:pPr>
              <w:rPr>
                <w:sz w:val="22"/>
                <w:szCs w:val="22"/>
              </w:rPr>
            </w:pPr>
            <w:r w:rsidRPr="00F44BBB">
              <w:rPr>
                <w:sz w:val="22"/>
                <w:szCs w:val="22"/>
              </w:rPr>
              <w:t xml:space="preserve">Direktoriaus </w:t>
            </w:r>
            <w:r w:rsidR="00481611" w:rsidRPr="00F44BBB">
              <w:rPr>
                <w:sz w:val="22"/>
                <w:szCs w:val="22"/>
              </w:rPr>
              <w:t>pav</w:t>
            </w:r>
            <w:r w:rsidRPr="00F44BBB">
              <w:rPr>
                <w:sz w:val="22"/>
                <w:szCs w:val="22"/>
              </w:rPr>
              <w:t>aduotoja</w:t>
            </w:r>
            <w:r w:rsidR="00481611" w:rsidRPr="00F44BBB">
              <w:rPr>
                <w:sz w:val="22"/>
                <w:szCs w:val="22"/>
              </w:rPr>
              <w:t xml:space="preserve"> ugdymui</w:t>
            </w:r>
          </w:p>
        </w:tc>
        <w:tc>
          <w:tcPr>
            <w:tcW w:w="2977" w:type="dxa"/>
            <w:shd w:val="clear" w:color="auto" w:fill="auto"/>
          </w:tcPr>
          <w:p w:rsidR="000E40D8" w:rsidRPr="00F44BBB" w:rsidRDefault="00481611" w:rsidP="00626BB4">
            <w:pPr>
              <w:rPr>
                <w:sz w:val="22"/>
                <w:szCs w:val="22"/>
              </w:rPr>
            </w:pPr>
            <w:r w:rsidRPr="00F44BBB">
              <w:rPr>
                <w:sz w:val="22"/>
                <w:szCs w:val="22"/>
              </w:rPr>
              <w:t>Direktoriui dėl ugdymo kokybės tobulinimo ir ugdymo lėšų</w:t>
            </w:r>
            <w:r w:rsidR="002E343D" w:rsidRPr="00F44BBB">
              <w:rPr>
                <w:sz w:val="22"/>
                <w:szCs w:val="22"/>
              </w:rPr>
              <w:t>.</w:t>
            </w:r>
          </w:p>
        </w:tc>
        <w:tc>
          <w:tcPr>
            <w:tcW w:w="2410" w:type="dxa"/>
            <w:shd w:val="clear" w:color="auto" w:fill="auto"/>
          </w:tcPr>
          <w:p w:rsidR="000E40D8" w:rsidRPr="00F44BBB" w:rsidRDefault="00481611" w:rsidP="00626BB4">
            <w:pPr>
              <w:rPr>
                <w:sz w:val="22"/>
                <w:szCs w:val="22"/>
              </w:rPr>
            </w:pPr>
            <w:r w:rsidRPr="00F44BBB">
              <w:rPr>
                <w:sz w:val="22"/>
                <w:szCs w:val="22"/>
              </w:rPr>
              <w:t>Pranešimas</w:t>
            </w:r>
          </w:p>
        </w:tc>
        <w:tc>
          <w:tcPr>
            <w:tcW w:w="2268" w:type="dxa"/>
            <w:shd w:val="clear" w:color="auto" w:fill="auto"/>
          </w:tcPr>
          <w:p w:rsidR="000E40D8" w:rsidRPr="00F44BBB" w:rsidRDefault="00481611" w:rsidP="00626BB4">
            <w:pPr>
              <w:rPr>
                <w:sz w:val="22"/>
                <w:szCs w:val="22"/>
              </w:rPr>
            </w:pPr>
            <w:r w:rsidRPr="00F44BBB">
              <w:rPr>
                <w:sz w:val="22"/>
                <w:szCs w:val="22"/>
              </w:rPr>
              <w:t>Gruodžio mėn.</w:t>
            </w:r>
          </w:p>
        </w:tc>
      </w:tr>
      <w:tr w:rsidR="00481611" w:rsidRPr="00F44BBB" w:rsidTr="0076569C">
        <w:tc>
          <w:tcPr>
            <w:tcW w:w="1843" w:type="dxa"/>
            <w:shd w:val="clear" w:color="auto" w:fill="auto"/>
          </w:tcPr>
          <w:p w:rsidR="00481611" w:rsidRPr="00F44BBB" w:rsidRDefault="002E343D" w:rsidP="00626BB4">
            <w:pPr>
              <w:rPr>
                <w:sz w:val="22"/>
                <w:szCs w:val="22"/>
              </w:rPr>
            </w:pPr>
            <w:r w:rsidRPr="00F44BBB">
              <w:rPr>
                <w:sz w:val="22"/>
                <w:szCs w:val="22"/>
              </w:rPr>
              <w:t xml:space="preserve">Direktoriaus pavaduotoja </w:t>
            </w:r>
            <w:r w:rsidR="00481611" w:rsidRPr="00F44BBB">
              <w:rPr>
                <w:sz w:val="22"/>
                <w:szCs w:val="22"/>
              </w:rPr>
              <w:t>ūkiui</w:t>
            </w:r>
          </w:p>
        </w:tc>
        <w:tc>
          <w:tcPr>
            <w:tcW w:w="2977" w:type="dxa"/>
            <w:shd w:val="clear" w:color="auto" w:fill="auto"/>
          </w:tcPr>
          <w:p w:rsidR="00481611" w:rsidRPr="00F44BBB" w:rsidRDefault="00FF2E79" w:rsidP="00626BB4">
            <w:pPr>
              <w:rPr>
                <w:sz w:val="22"/>
                <w:szCs w:val="22"/>
              </w:rPr>
            </w:pPr>
            <w:r w:rsidRPr="00F44BBB">
              <w:rPr>
                <w:sz w:val="22"/>
                <w:szCs w:val="22"/>
              </w:rPr>
              <w:t>Direktoriui</w:t>
            </w:r>
            <w:r w:rsidR="00481611" w:rsidRPr="00F44BBB">
              <w:rPr>
                <w:sz w:val="22"/>
                <w:szCs w:val="22"/>
              </w:rPr>
              <w:t xml:space="preserve"> dėl 2 p</w:t>
            </w:r>
            <w:r w:rsidR="00FD24CA">
              <w:rPr>
                <w:sz w:val="22"/>
                <w:szCs w:val="22"/>
              </w:rPr>
              <w:t xml:space="preserve">roc. panaudojimo ir </w:t>
            </w:r>
            <w:r w:rsidR="00481611" w:rsidRPr="00F44BBB">
              <w:rPr>
                <w:sz w:val="22"/>
                <w:szCs w:val="22"/>
              </w:rPr>
              <w:t xml:space="preserve"> projekto lėšų.</w:t>
            </w:r>
          </w:p>
        </w:tc>
        <w:tc>
          <w:tcPr>
            <w:tcW w:w="2410" w:type="dxa"/>
            <w:shd w:val="clear" w:color="auto" w:fill="auto"/>
          </w:tcPr>
          <w:p w:rsidR="00481611" w:rsidRPr="00F44BBB" w:rsidRDefault="00481611" w:rsidP="00626BB4">
            <w:pPr>
              <w:rPr>
                <w:sz w:val="22"/>
                <w:szCs w:val="22"/>
              </w:rPr>
            </w:pPr>
            <w:r w:rsidRPr="00F44BBB">
              <w:rPr>
                <w:sz w:val="22"/>
                <w:szCs w:val="22"/>
              </w:rPr>
              <w:t xml:space="preserve">Pranešimas </w:t>
            </w:r>
          </w:p>
        </w:tc>
        <w:tc>
          <w:tcPr>
            <w:tcW w:w="2268" w:type="dxa"/>
            <w:shd w:val="clear" w:color="auto" w:fill="auto"/>
          </w:tcPr>
          <w:p w:rsidR="00481611" w:rsidRPr="00F44BBB" w:rsidRDefault="00481611" w:rsidP="00626BB4">
            <w:pPr>
              <w:rPr>
                <w:sz w:val="22"/>
                <w:szCs w:val="22"/>
              </w:rPr>
            </w:pPr>
            <w:r w:rsidRPr="00F44BBB">
              <w:rPr>
                <w:sz w:val="22"/>
                <w:szCs w:val="22"/>
              </w:rPr>
              <w:t>Gruodžio mėn.</w:t>
            </w:r>
          </w:p>
        </w:tc>
      </w:tr>
      <w:tr w:rsidR="00481611" w:rsidRPr="00F44BBB" w:rsidTr="0076569C">
        <w:tc>
          <w:tcPr>
            <w:tcW w:w="1843" w:type="dxa"/>
            <w:shd w:val="clear" w:color="auto" w:fill="auto"/>
          </w:tcPr>
          <w:p w:rsidR="00481611" w:rsidRPr="00F44BBB" w:rsidRDefault="002E343D" w:rsidP="00626BB4">
            <w:pPr>
              <w:rPr>
                <w:sz w:val="22"/>
                <w:szCs w:val="22"/>
              </w:rPr>
            </w:pPr>
            <w:r w:rsidRPr="00F44BBB">
              <w:rPr>
                <w:sz w:val="22"/>
                <w:szCs w:val="22"/>
              </w:rPr>
              <w:t>Pedagogai</w:t>
            </w:r>
          </w:p>
        </w:tc>
        <w:tc>
          <w:tcPr>
            <w:tcW w:w="2977" w:type="dxa"/>
            <w:shd w:val="clear" w:color="auto" w:fill="auto"/>
          </w:tcPr>
          <w:p w:rsidR="00481611" w:rsidRPr="00F44BBB" w:rsidRDefault="002E343D" w:rsidP="00626BB4">
            <w:pPr>
              <w:rPr>
                <w:sz w:val="22"/>
                <w:szCs w:val="22"/>
              </w:rPr>
            </w:pPr>
            <w:r w:rsidRPr="00F44BBB">
              <w:rPr>
                <w:sz w:val="22"/>
                <w:szCs w:val="22"/>
              </w:rPr>
              <w:t xml:space="preserve">Direktoriaus pavaduotojai </w:t>
            </w:r>
            <w:r w:rsidR="00702DF5">
              <w:rPr>
                <w:sz w:val="22"/>
                <w:szCs w:val="22"/>
              </w:rPr>
              <w:t>ugdymui dėl savia</w:t>
            </w:r>
            <w:r w:rsidR="00FF2E79" w:rsidRPr="00F44BBB">
              <w:rPr>
                <w:sz w:val="22"/>
                <w:szCs w:val="22"/>
              </w:rPr>
              <w:t>nalizės rezultatų</w:t>
            </w:r>
            <w:r w:rsidRPr="00F44BBB">
              <w:rPr>
                <w:sz w:val="22"/>
                <w:szCs w:val="22"/>
              </w:rPr>
              <w:t>.</w:t>
            </w:r>
          </w:p>
        </w:tc>
        <w:tc>
          <w:tcPr>
            <w:tcW w:w="2410" w:type="dxa"/>
            <w:shd w:val="clear" w:color="auto" w:fill="auto"/>
          </w:tcPr>
          <w:p w:rsidR="00481611" w:rsidRPr="00F44BBB" w:rsidRDefault="00FF2E79" w:rsidP="00626BB4">
            <w:pPr>
              <w:rPr>
                <w:sz w:val="22"/>
                <w:szCs w:val="22"/>
              </w:rPr>
            </w:pPr>
            <w:r w:rsidRPr="00F44BBB">
              <w:rPr>
                <w:sz w:val="22"/>
                <w:szCs w:val="22"/>
              </w:rPr>
              <w:t>Savianalizės anketos</w:t>
            </w:r>
          </w:p>
        </w:tc>
        <w:tc>
          <w:tcPr>
            <w:tcW w:w="2268" w:type="dxa"/>
            <w:shd w:val="clear" w:color="auto" w:fill="auto"/>
          </w:tcPr>
          <w:p w:rsidR="00481611" w:rsidRPr="00F44BBB" w:rsidRDefault="00FF2E79" w:rsidP="00626BB4">
            <w:pPr>
              <w:rPr>
                <w:sz w:val="22"/>
                <w:szCs w:val="22"/>
              </w:rPr>
            </w:pPr>
            <w:r w:rsidRPr="00F44BBB">
              <w:rPr>
                <w:sz w:val="22"/>
                <w:szCs w:val="22"/>
              </w:rPr>
              <w:t>Rugpjūčio mėn.</w:t>
            </w:r>
          </w:p>
        </w:tc>
      </w:tr>
      <w:tr w:rsidR="00FF2E79" w:rsidRPr="00F44BBB" w:rsidTr="0076569C">
        <w:tc>
          <w:tcPr>
            <w:tcW w:w="1843" w:type="dxa"/>
            <w:shd w:val="clear" w:color="auto" w:fill="auto"/>
          </w:tcPr>
          <w:p w:rsidR="00FF2E79" w:rsidRPr="00BD1773" w:rsidRDefault="00703A75" w:rsidP="00626BB4">
            <w:pPr>
              <w:rPr>
                <w:sz w:val="22"/>
                <w:szCs w:val="22"/>
              </w:rPr>
            </w:pPr>
            <w:r w:rsidRPr="00BD1773">
              <w:rPr>
                <w:sz w:val="22"/>
                <w:szCs w:val="22"/>
              </w:rPr>
              <w:t>Biudžetinių įstaigų apskaitos specialistė</w:t>
            </w:r>
          </w:p>
        </w:tc>
        <w:tc>
          <w:tcPr>
            <w:tcW w:w="2977" w:type="dxa"/>
            <w:shd w:val="clear" w:color="auto" w:fill="auto"/>
          </w:tcPr>
          <w:p w:rsidR="00FF2E79" w:rsidRPr="00F44BBB" w:rsidRDefault="00FF2E79" w:rsidP="00626BB4">
            <w:pPr>
              <w:rPr>
                <w:sz w:val="22"/>
                <w:szCs w:val="22"/>
              </w:rPr>
            </w:pPr>
            <w:r w:rsidRPr="00F44BBB">
              <w:rPr>
                <w:sz w:val="22"/>
                <w:szCs w:val="22"/>
              </w:rPr>
              <w:t>Direktoriui dėl biudžeto sąmatos vykdymo</w:t>
            </w:r>
          </w:p>
        </w:tc>
        <w:tc>
          <w:tcPr>
            <w:tcW w:w="2410" w:type="dxa"/>
            <w:shd w:val="clear" w:color="auto" w:fill="auto"/>
          </w:tcPr>
          <w:p w:rsidR="00FF2E79" w:rsidRPr="00F44BBB" w:rsidRDefault="00FF2E79" w:rsidP="00626BB4">
            <w:pPr>
              <w:rPr>
                <w:sz w:val="22"/>
                <w:szCs w:val="22"/>
              </w:rPr>
            </w:pPr>
            <w:r w:rsidRPr="00F44BBB">
              <w:rPr>
                <w:sz w:val="22"/>
                <w:szCs w:val="22"/>
              </w:rPr>
              <w:t xml:space="preserve">Ataskaita </w:t>
            </w:r>
          </w:p>
          <w:p w:rsidR="00D354DD" w:rsidRPr="00F44BBB" w:rsidRDefault="00246E07" w:rsidP="00626BB4">
            <w:pPr>
              <w:rPr>
                <w:sz w:val="22"/>
                <w:szCs w:val="22"/>
              </w:rPr>
            </w:pPr>
            <w:hyperlink r:id="rId14" w:history="1">
              <w:r w:rsidR="00D354DD" w:rsidRPr="00F44BBB">
                <w:rPr>
                  <w:rStyle w:val="Hyperlink"/>
                  <w:sz w:val="22"/>
                  <w:szCs w:val="22"/>
                </w:rPr>
                <w:t>www.ausrine.lt</w:t>
              </w:r>
            </w:hyperlink>
          </w:p>
        </w:tc>
        <w:tc>
          <w:tcPr>
            <w:tcW w:w="2268" w:type="dxa"/>
            <w:shd w:val="clear" w:color="auto" w:fill="auto"/>
          </w:tcPr>
          <w:p w:rsidR="00FF2E79" w:rsidRPr="00F44BBB" w:rsidRDefault="00FF2E79" w:rsidP="00626BB4">
            <w:pPr>
              <w:rPr>
                <w:sz w:val="22"/>
                <w:szCs w:val="22"/>
              </w:rPr>
            </w:pPr>
            <w:r w:rsidRPr="00F44BBB">
              <w:rPr>
                <w:sz w:val="22"/>
                <w:szCs w:val="22"/>
              </w:rPr>
              <w:t>Kas ketvirtį</w:t>
            </w:r>
          </w:p>
        </w:tc>
      </w:tr>
    </w:tbl>
    <w:p w:rsidR="00A053EE" w:rsidRDefault="00A053EE" w:rsidP="0041776B"/>
    <w:p w:rsidR="00A053EE" w:rsidRDefault="00A053EE" w:rsidP="0041776B"/>
    <w:p w:rsidR="000E40D8" w:rsidRDefault="0041776B" w:rsidP="0041776B">
      <w:r w:rsidRPr="0041776B">
        <w:t xml:space="preserve">Planą </w:t>
      </w:r>
      <w:r>
        <w:t>parengė darbo grupė:</w:t>
      </w:r>
    </w:p>
    <w:p w:rsidR="0041776B" w:rsidRDefault="009A54F3" w:rsidP="00EE2098">
      <w:r>
        <w:t>Darbo grupės vadovė:</w:t>
      </w:r>
    </w:p>
    <w:p w:rsidR="000E40D8" w:rsidRDefault="00173757" w:rsidP="00EE2098">
      <w:r>
        <w:t>Direktoriaus pavaduotoja ugdymui</w:t>
      </w:r>
      <w:r w:rsidR="00EE2098">
        <w:tab/>
      </w:r>
      <w:r w:rsidR="00F32F6F">
        <w:tab/>
      </w:r>
      <w:r w:rsidR="00F32F6F">
        <w:tab/>
      </w:r>
      <w:r>
        <w:t>Danguolė Valienė</w:t>
      </w:r>
    </w:p>
    <w:p w:rsidR="0041776B" w:rsidRPr="002A5091" w:rsidRDefault="0041776B" w:rsidP="00865326">
      <w:pPr>
        <w:tabs>
          <w:tab w:val="left" w:pos="1296"/>
          <w:tab w:val="left" w:pos="2592"/>
          <w:tab w:val="left" w:pos="3888"/>
          <w:tab w:val="left" w:pos="5184"/>
          <w:tab w:val="left" w:pos="6480"/>
          <w:tab w:val="left" w:pos="7776"/>
          <w:tab w:val="left" w:pos="8848"/>
        </w:tabs>
        <w:rPr>
          <w:rFonts w:eastAsia="ヒラギノ角ゴ Pro W3"/>
          <w:lang w:eastAsia="en-US"/>
        </w:rPr>
      </w:pPr>
      <w:r w:rsidRPr="002A5091">
        <w:rPr>
          <w:rFonts w:eastAsia="ヒラギノ角ゴ Pro W3"/>
          <w:lang w:eastAsia="en-US"/>
        </w:rPr>
        <w:t>Nariai:</w:t>
      </w:r>
    </w:p>
    <w:p w:rsidR="009A54F3" w:rsidRDefault="002A5091" w:rsidP="00865326">
      <w:pPr>
        <w:tabs>
          <w:tab w:val="left" w:pos="1296"/>
          <w:tab w:val="left" w:pos="2592"/>
          <w:tab w:val="left" w:pos="3888"/>
          <w:tab w:val="left" w:pos="5184"/>
          <w:tab w:val="left" w:pos="6480"/>
          <w:tab w:val="left" w:pos="7776"/>
          <w:tab w:val="left" w:pos="8848"/>
        </w:tabs>
        <w:rPr>
          <w:rFonts w:eastAsia="ヒラギノ角ゴ Pro W3"/>
          <w:color w:val="000000"/>
          <w:lang w:eastAsia="en-US"/>
        </w:rPr>
      </w:pPr>
      <w:r w:rsidRPr="002A5091">
        <w:rPr>
          <w:rFonts w:eastAsia="ヒラギノ角ゴ Pro W3"/>
          <w:lang w:eastAsia="en-US"/>
        </w:rPr>
        <w:t>Direktoriaus pav. ūkiui</w:t>
      </w:r>
      <w:r w:rsidR="0041776B" w:rsidRPr="002A5091">
        <w:rPr>
          <w:rFonts w:eastAsia="ヒラギノ角ゴ Pro W3"/>
          <w:lang w:eastAsia="en-US"/>
        </w:rPr>
        <w:tab/>
      </w:r>
      <w:r w:rsidR="0041776B" w:rsidRPr="0041776B">
        <w:rPr>
          <w:rFonts w:eastAsia="ヒラギノ角ゴ Pro W3"/>
          <w:color w:val="000000"/>
          <w:lang w:eastAsia="en-US"/>
        </w:rPr>
        <w:tab/>
      </w:r>
      <w:r w:rsidR="0041776B" w:rsidRPr="0041776B">
        <w:rPr>
          <w:rFonts w:eastAsia="ヒラギノ角ゴ Pro W3"/>
          <w:color w:val="000000"/>
          <w:lang w:eastAsia="en-US"/>
        </w:rPr>
        <w:tab/>
      </w:r>
      <w:r w:rsidR="0041776B" w:rsidRPr="0041776B">
        <w:rPr>
          <w:rFonts w:eastAsia="ヒラギノ角ゴ Pro W3"/>
          <w:color w:val="000000"/>
          <w:lang w:eastAsia="en-US"/>
        </w:rPr>
        <w:tab/>
        <w:t>Aušra Pilionienė</w:t>
      </w:r>
    </w:p>
    <w:p w:rsidR="0041776B" w:rsidRDefault="00C304EE" w:rsidP="00865326">
      <w:pPr>
        <w:tabs>
          <w:tab w:val="left" w:pos="1296"/>
          <w:tab w:val="left" w:pos="2592"/>
          <w:tab w:val="left" w:pos="3888"/>
          <w:tab w:val="left" w:pos="5184"/>
          <w:tab w:val="left" w:pos="6480"/>
          <w:tab w:val="left" w:pos="7776"/>
          <w:tab w:val="left" w:pos="8848"/>
        </w:tabs>
        <w:rPr>
          <w:rFonts w:eastAsia="ヒラギノ角ゴ Pro W3"/>
          <w:color w:val="000000"/>
          <w:lang w:eastAsia="en-US"/>
        </w:rPr>
      </w:pPr>
      <w:r>
        <w:rPr>
          <w:rFonts w:eastAsia="ヒラギノ角ゴ Pro W3"/>
          <w:color w:val="000000"/>
          <w:lang w:eastAsia="en-US"/>
        </w:rPr>
        <w:t>Logopedė</w:t>
      </w:r>
      <w:r>
        <w:rPr>
          <w:rFonts w:eastAsia="ヒラギノ角ゴ Pro W3"/>
          <w:color w:val="000000"/>
          <w:lang w:eastAsia="en-US"/>
        </w:rPr>
        <w:tab/>
      </w:r>
      <w:r>
        <w:rPr>
          <w:rFonts w:eastAsia="ヒラギノ角ゴ Pro W3"/>
          <w:color w:val="000000"/>
          <w:lang w:eastAsia="en-US"/>
        </w:rPr>
        <w:tab/>
      </w:r>
      <w:r>
        <w:rPr>
          <w:rFonts w:eastAsia="ヒラギノ角ゴ Pro W3"/>
          <w:color w:val="000000"/>
          <w:lang w:eastAsia="en-US"/>
        </w:rPr>
        <w:tab/>
      </w:r>
      <w:r>
        <w:rPr>
          <w:rFonts w:eastAsia="ヒラギノ角ゴ Pro W3"/>
          <w:color w:val="000000"/>
          <w:lang w:eastAsia="en-US"/>
        </w:rPr>
        <w:tab/>
      </w:r>
      <w:r>
        <w:rPr>
          <w:rFonts w:eastAsia="ヒラギノ角ゴ Pro W3"/>
          <w:color w:val="000000"/>
          <w:lang w:eastAsia="en-US"/>
        </w:rPr>
        <w:tab/>
        <w:t>Diana Liubinienė</w:t>
      </w:r>
    </w:p>
    <w:p w:rsidR="00110D3B" w:rsidRPr="0041776B" w:rsidRDefault="00695815" w:rsidP="00865326">
      <w:pPr>
        <w:tabs>
          <w:tab w:val="left" w:pos="1296"/>
          <w:tab w:val="left" w:pos="2592"/>
          <w:tab w:val="left" w:pos="3888"/>
          <w:tab w:val="left" w:pos="5184"/>
          <w:tab w:val="left" w:pos="6480"/>
          <w:tab w:val="left" w:pos="7776"/>
          <w:tab w:val="left" w:pos="8848"/>
        </w:tabs>
        <w:rPr>
          <w:rFonts w:eastAsia="ヒラギノ角ゴ Pro W3"/>
          <w:color w:val="000000"/>
          <w:lang w:eastAsia="en-US"/>
        </w:rPr>
      </w:pPr>
      <w:r>
        <w:rPr>
          <w:rFonts w:eastAsia="ヒラギノ角ゴ Pro W3"/>
          <w:color w:val="000000"/>
          <w:lang w:eastAsia="en-US"/>
        </w:rPr>
        <w:t xml:space="preserve">Mokytoja </w:t>
      </w:r>
      <w:r w:rsidR="00110D3B">
        <w:rPr>
          <w:rFonts w:eastAsia="ヒラギノ角ゴ Pro W3"/>
          <w:color w:val="000000"/>
          <w:lang w:eastAsia="en-US"/>
        </w:rPr>
        <w:t xml:space="preserve"> metodininkė                                                                       Irena Puodžiukaitienė</w:t>
      </w:r>
    </w:p>
    <w:p w:rsidR="0041776B" w:rsidRDefault="0041776B" w:rsidP="00865326">
      <w:pPr>
        <w:tabs>
          <w:tab w:val="left" w:pos="1296"/>
          <w:tab w:val="left" w:pos="2592"/>
          <w:tab w:val="left" w:pos="3888"/>
          <w:tab w:val="left" w:pos="5184"/>
          <w:tab w:val="left" w:pos="6480"/>
          <w:tab w:val="left" w:pos="7776"/>
          <w:tab w:val="left" w:pos="8848"/>
        </w:tabs>
        <w:rPr>
          <w:rFonts w:eastAsia="ヒラギノ角ゴ Pro W3"/>
          <w:color w:val="000000"/>
          <w:lang w:eastAsia="en-US"/>
        </w:rPr>
      </w:pPr>
    </w:p>
    <w:p w:rsidR="000E40D8" w:rsidRPr="00776EC2" w:rsidRDefault="000E40D8" w:rsidP="000E40D8">
      <w:r w:rsidRPr="00776EC2">
        <w:lastRenderedPageBreak/>
        <w:t>PRITARTA</w:t>
      </w:r>
    </w:p>
    <w:p w:rsidR="000E40D8" w:rsidRPr="00173757" w:rsidRDefault="00173757" w:rsidP="000E40D8">
      <w:r>
        <w:t>Kauno lopšelio-darželio</w:t>
      </w:r>
      <w:r w:rsidR="00C304EE">
        <w:t xml:space="preserve"> </w:t>
      </w:r>
      <w:r>
        <w:t>,,Aušrinė“</w:t>
      </w:r>
    </w:p>
    <w:p w:rsidR="000E40D8" w:rsidRPr="001D4E8A" w:rsidRDefault="009A54F3" w:rsidP="000E40D8">
      <w:r>
        <w:t xml:space="preserve">tarybos </w:t>
      </w:r>
      <w:r w:rsidR="001D4E8A" w:rsidRPr="001D4E8A">
        <w:t>2019</w:t>
      </w:r>
      <w:r w:rsidR="00321578">
        <w:t xml:space="preserve"> m. gruodžio 5 </w:t>
      </w:r>
      <w:r w:rsidR="00173757" w:rsidRPr="001D4E8A">
        <w:t xml:space="preserve">d. </w:t>
      </w:r>
    </w:p>
    <w:p w:rsidR="000E40D8" w:rsidRPr="001D4E8A" w:rsidRDefault="000E40D8" w:rsidP="000E40D8">
      <w:r w:rsidRPr="001D4E8A">
        <w:t>posėdžio protokolu Nr.</w:t>
      </w:r>
      <w:r w:rsidR="004B1E20" w:rsidRPr="001D4E8A">
        <w:t xml:space="preserve"> </w:t>
      </w:r>
      <w:r w:rsidR="00321578">
        <w:t>SV-4</w:t>
      </w:r>
    </w:p>
    <w:sectPr w:rsidR="000E40D8" w:rsidRPr="001D4E8A" w:rsidSect="0055300E">
      <w:headerReference w:type="even" r:id="rId15"/>
      <w:headerReference w:type="default" r:id="rId16"/>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07" w:rsidRDefault="00246E07">
      <w:r>
        <w:separator/>
      </w:r>
    </w:p>
  </w:endnote>
  <w:endnote w:type="continuationSeparator" w:id="0">
    <w:p w:rsidR="00246E07" w:rsidRDefault="002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07" w:rsidRDefault="00246E07">
      <w:r>
        <w:separator/>
      </w:r>
    </w:p>
  </w:footnote>
  <w:footnote w:type="continuationSeparator" w:id="0">
    <w:p w:rsidR="00246E07" w:rsidRDefault="00246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3E" w:rsidRDefault="00086E91" w:rsidP="00A32503">
    <w:pPr>
      <w:pStyle w:val="Header"/>
      <w:jc w:val="center"/>
    </w:pPr>
    <w:r>
      <w:fldChar w:fldCharType="begin"/>
    </w:r>
    <w:r w:rsidR="00B0043E">
      <w:instrText>PAGE   \* MERGEFORMAT</w:instrText>
    </w:r>
    <w:r>
      <w:fldChar w:fldCharType="separate"/>
    </w:r>
    <w:r w:rsidR="00464304">
      <w:rPr>
        <w:noProof/>
      </w:rPr>
      <w:t>5</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3E" w:rsidRDefault="00086E91" w:rsidP="00641B0B">
    <w:pPr>
      <w:pStyle w:val="Header"/>
      <w:framePr w:wrap="around" w:vAnchor="text" w:hAnchor="margin" w:xAlign="center" w:y="1"/>
      <w:rPr>
        <w:rStyle w:val="PageNumber"/>
      </w:rPr>
    </w:pPr>
    <w:r>
      <w:rPr>
        <w:rStyle w:val="PageNumber"/>
      </w:rPr>
      <w:fldChar w:fldCharType="begin"/>
    </w:r>
    <w:r w:rsidR="00B0043E">
      <w:rPr>
        <w:rStyle w:val="PageNumber"/>
      </w:rPr>
      <w:instrText xml:space="preserve">PAGE  </w:instrText>
    </w:r>
    <w:r>
      <w:rPr>
        <w:rStyle w:val="PageNumber"/>
      </w:rPr>
      <w:fldChar w:fldCharType="end"/>
    </w:r>
  </w:p>
  <w:p w:rsidR="00B0043E" w:rsidRDefault="00B00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3E" w:rsidRDefault="00086E91" w:rsidP="00641B0B">
    <w:pPr>
      <w:pStyle w:val="Header"/>
      <w:framePr w:wrap="around" w:vAnchor="text" w:hAnchor="margin" w:xAlign="center" w:y="1"/>
      <w:rPr>
        <w:rStyle w:val="PageNumber"/>
      </w:rPr>
    </w:pPr>
    <w:r>
      <w:rPr>
        <w:rStyle w:val="PageNumber"/>
      </w:rPr>
      <w:fldChar w:fldCharType="begin"/>
    </w:r>
    <w:r w:rsidR="00B0043E">
      <w:rPr>
        <w:rStyle w:val="PageNumber"/>
      </w:rPr>
      <w:instrText xml:space="preserve">PAGE  </w:instrText>
    </w:r>
    <w:r>
      <w:rPr>
        <w:rStyle w:val="PageNumber"/>
      </w:rPr>
      <w:fldChar w:fldCharType="separate"/>
    </w:r>
    <w:r w:rsidR="00B0043E">
      <w:rPr>
        <w:rStyle w:val="PageNumber"/>
        <w:noProof/>
      </w:rPr>
      <w:t>4</w:t>
    </w:r>
    <w:r>
      <w:rPr>
        <w:rStyle w:val="PageNumber"/>
      </w:rPr>
      <w:fldChar w:fldCharType="end"/>
    </w:r>
  </w:p>
  <w:p w:rsidR="00B0043E" w:rsidRDefault="00B0043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3E" w:rsidRDefault="00086E91" w:rsidP="0006107D">
    <w:pPr>
      <w:pStyle w:val="Header"/>
      <w:framePr w:wrap="around" w:vAnchor="text" w:hAnchor="margin" w:xAlign="center" w:y="1"/>
      <w:rPr>
        <w:rStyle w:val="PageNumber"/>
      </w:rPr>
    </w:pPr>
    <w:r>
      <w:rPr>
        <w:rStyle w:val="PageNumber"/>
      </w:rPr>
      <w:fldChar w:fldCharType="begin"/>
    </w:r>
    <w:r w:rsidR="00B0043E">
      <w:rPr>
        <w:rStyle w:val="PageNumber"/>
      </w:rPr>
      <w:instrText xml:space="preserve">PAGE  </w:instrText>
    </w:r>
    <w:r>
      <w:rPr>
        <w:rStyle w:val="PageNumber"/>
      </w:rPr>
      <w:fldChar w:fldCharType="end"/>
    </w:r>
  </w:p>
  <w:p w:rsidR="00B0043E" w:rsidRDefault="00B0043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3E" w:rsidRDefault="00086E91" w:rsidP="00AA1D19">
    <w:pPr>
      <w:pStyle w:val="Header"/>
      <w:jc w:val="center"/>
    </w:pPr>
    <w:r>
      <w:fldChar w:fldCharType="begin"/>
    </w:r>
    <w:r w:rsidR="00B0043E">
      <w:instrText>PAGE   \* MERGEFORMAT</w:instrText>
    </w:r>
    <w:r>
      <w:fldChar w:fldCharType="separate"/>
    </w:r>
    <w:r w:rsidR="00464304">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AC0B39C"/>
    <w:lvl w:ilvl="0">
      <w:start w:val="1"/>
      <w:numFmt w:val="decimal"/>
      <w:lvlText w:val="%1)"/>
      <w:lvlJc w:val="left"/>
      <w:pPr>
        <w:tabs>
          <w:tab w:val="num" w:pos="360"/>
        </w:tabs>
        <w:ind w:left="360" w:firstLine="360"/>
      </w:pPr>
      <w:rPr>
        <w:rFonts w:ascii="Times New Roman" w:eastAsia="ヒラギノ角ゴ Pro W3" w:hAnsi="Times New Roman" w:cs="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8AD04A1"/>
    <w:multiLevelType w:val="hybridMultilevel"/>
    <w:tmpl w:val="50C612C0"/>
    <w:lvl w:ilvl="0" w:tplc="A55C55B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B50F30"/>
    <w:multiLevelType w:val="hybridMultilevel"/>
    <w:tmpl w:val="4896233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1E9918A7"/>
    <w:multiLevelType w:val="hybridMultilevel"/>
    <w:tmpl w:val="A896F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85620C"/>
    <w:multiLevelType w:val="hybridMultilevel"/>
    <w:tmpl w:val="183E6B3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15:restartNumberingAfterBreak="0">
    <w:nsid w:val="23F6418E"/>
    <w:multiLevelType w:val="hybridMultilevel"/>
    <w:tmpl w:val="CC72BE6A"/>
    <w:lvl w:ilvl="0" w:tplc="D8BA0B7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7911C0"/>
    <w:multiLevelType w:val="hybridMultilevel"/>
    <w:tmpl w:val="27ECEE10"/>
    <w:lvl w:ilvl="0" w:tplc="C572512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B5347F"/>
    <w:multiLevelType w:val="hybridMultilevel"/>
    <w:tmpl w:val="637AD5EE"/>
    <w:lvl w:ilvl="0" w:tplc="72F0CB0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7B7571"/>
    <w:multiLevelType w:val="hybridMultilevel"/>
    <w:tmpl w:val="BCA2335A"/>
    <w:lvl w:ilvl="0" w:tplc="ECF641E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464955"/>
    <w:multiLevelType w:val="hybridMultilevel"/>
    <w:tmpl w:val="2BC0D670"/>
    <w:lvl w:ilvl="0" w:tplc="406867D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F0D3F88"/>
    <w:multiLevelType w:val="hybridMultilevel"/>
    <w:tmpl w:val="022E03C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982718F"/>
    <w:multiLevelType w:val="hybridMultilevel"/>
    <w:tmpl w:val="C05C09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01E7B58"/>
    <w:multiLevelType w:val="hybridMultilevel"/>
    <w:tmpl w:val="14C41B56"/>
    <w:lvl w:ilvl="0" w:tplc="F38A83E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9A7AB2"/>
    <w:multiLevelType w:val="hybridMultilevel"/>
    <w:tmpl w:val="A64AD230"/>
    <w:lvl w:ilvl="0" w:tplc="C02CEEA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C2A21"/>
    <w:multiLevelType w:val="hybridMultilevel"/>
    <w:tmpl w:val="5246D176"/>
    <w:lvl w:ilvl="0" w:tplc="ACDE3DD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FFD3998"/>
    <w:multiLevelType w:val="hybridMultilevel"/>
    <w:tmpl w:val="83D2A2A6"/>
    <w:lvl w:ilvl="0" w:tplc="7480E68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23" w15:restartNumberingAfterBreak="0">
    <w:nsid w:val="654E3E83"/>
    <w:multiLevelType w:val="hybridMultilevel"/>
    <w:tmpl w:val="D15C331E"/>
    <w:lvl w:ilvl="0" w:tplc="0427000D">
      <w:start w:val="1"/>
      <w:numFmt w:val="bullet"/>
      <w:lvlText w:val=""/>
      <w:lvlJc w:val="left"/>
      <w:pPr>
        <w:ind w:left="1568" w:hanging="360"/>
      </w:pPr>
      <w:rPr>
        <w:rFonts w:ascii="Wingdings" w:hAnsi="Wingdings" w:hint="default"/>
      </w:rPr>
    </w:lvl>
    <w:lvl w:ilvl="1" w:tplc="04270003" w:tentative="1">
      <w:start w:val="1"/>
      <w:numFmt w:val="bullet"/>
      <w:lvlText w:val="o"/>
      <w:lvlJc w:val="left"/>
      <w:pPr>
        <w:ind w:left="2288" w:hanging="360"/>
      </w:pPr>
      <w:rPr>
        <w:rFonts w:ascii="Courier New" w:hAnsi="Courier New" w:cs="Courier New" w:hint="default"/>
      </w:rPr>
    </w:lvl>
    <w:lvl w:ilvl="2" w:tplc="04270005" w:tentative="1">
      <w:start w:val="1"/>
      <w:numFmt w:val="bullet"/>
      <w:lvlText w:val=""/>
      <w:lvlJc w:val="left"/>
      <w:pPr>
        <w:ind w:left="3008" w:hanging="360"/>
      </w:pPr>
      <w:rPr>
        <w:rFonts w:ascii="Wingdings" w:hAnsi="Wingdings" w:hint="default"/>
      </w:rPr>
    </w:lvl>
    <w:lvl w:ilvl="3" w:tplc="04270001" w:tentative="1">
      <w:start w:val="1"/>
      <w:numFmt w:val="bullet"/>
      <w:lvlText w:val=""/>
      <w:lvlJc w:val="left"/>
      <w:pPr>
        <w:ind w:left="3728" w:hanging="360"/>
      </w:pPr>
      <w:rPr>
        <w:rFonts w:ascii="Symbol" w:hAnsi="Symbol" w:hint="default"/>
      </w:rPr>
    </w:lvl>
    <w:lvl w:ilvl="4" w:tplc="04270003" w:tentative="1">
      <w:start w:val="1"/>
      <w:numFmt w:val="bullet"/>
      <w:lvlText w:val="o"/>
      <w:lvlJc w:val="left"/>
      <w:pPr>
        <w:ind w:left="4448" w:hanging="360"/>
      </w:pPr>
      <w:rPr>
        <w:rFonts w:ascii="Courier New" w:hAnsi="Courier New" w:cs="Courier New" w:hint="default"/>
      </w:rPr>
    </w:lvl>
    <w:lvl w:ilvl="5" w:tplc="04270005" w:tentative="1">
      <w:start w:val="1"/>
      <w:numFmt w:val="bullet"/>
      <w:lvlText w:val=""/>
      <w:lvlJc w:val="left"/>
      <w:pPr>
        <w:ind w:left="5168" w:hanging="360"/>
      </w:pPr>
      <w:rPr>
        <w:rFonts w:ascii="Wingdings" w:hAnsi="Wingdings" w:hint="default"/>
      </w:rPr>
    </w:lvl>
    <w:lvl w:ilvl="6" w:tplc="04270001" w:tentative="1">
      <w:start w:val="1"/>
      <w:numFmt w:val="bullet"/>
      <w:lvlText w:val=""/>
      <w:lvlJc w:val="left"/>
      <w:pPr>
        <w:ind w:left="5888" w:hanging="360"/>
      </w:pPr>
      <w:rPr>
        <w:rFonts w:ascii="Symbol" w:hAnsi="Symbol" w:hint="default"/>
      </w:rPr>
    </w:lvl>
    <w:lvl w:ilvl="7" w:tplc="04270003" w:tentative="1">
      <w:start w:val="1"/>
      <w:numFmt w:val="bullet"/>
      <w:lvlText w:val="o"/>
      <w:lvlJc w:val="left"/>
      <w:pPr>
        <w:ind w:left="6608" w:hanging="360"/>
      </w:pPr>
      <w:rPr>
        <w:rFonts w:ascii="Courier New" w:hAnsi="Courier New" w:cs="Courier New" w:hint="default"/>
      </w:rPr>
    </w:lvl>
    <w:lvl w:ilvl="8" w:tplc="04270005" w:tentative="1">
      <w:start w:val="1"/>
      <w:numFmt w:val="bullet"/>
      <w:lvlText w:val=""/>
      <w:lvlJc w:val="left"/>
      <w:pPr>
        <w:ind w:left="7328" w:hanging="360"/>
      </w:pPr>
      <w:rPr>
        <w:rFonts w:ascii="Wingdings" w:hAnsi="Wingdings" w:hint="default"/>
      </w:rPr>
    </w:lvl>
  </w:abstractNum>
  <w:abstractNum w:abstractNumId="24" w15:restartNumberingAfterBreak="0">
    <w:nsid w:val="6AC977E6"/>
    <w:multiLevelType w:val="hybridMultilevel"/>
    <w:tmpl w:val="39389504"/>
    <w:lvl w:ilvl="0" w:tplc="7E1EDF40">
      <w:start w:val="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B4B7075"/>
    <w:multiLevelType w:val="hybridMultilevel"/>
    <w:tmpl w:val="EDB281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29215F2"/>
    <w:multiLevelType w:val="hybridMultilevel"/>
    <w:tmpl w:val="E8C42FAC"/>
    <w:lvl w:ilvl="0" w:tplc="7E56426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5535578"/>
    <w:multiLevelType w:val="hybridMultilevel"/>
    <w:tmpl w:val="322AFACA"/>
    <w:lvl w:ilvl="0" w:tplc="0427000F">
      <w:start w:val="1"/>
      <w:numFmt w:val="decimal"/>
      <w:lvlText w:val="%1."/>
      <w:lvlJc w:val="left"/>
      <w:pPr>
        <w:ind w:left="720" w:hanging="360"/>
      </w:pPr>
      <w:rPr>
        <w:rFonts w:eastAsia="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5AA39AF"/>
    <w:multiLevelType w:val="hybridMultilevel"/>
    <w:tmpl w:val="273ECC8E"/>
    <w:lvl w:ilvl="0" w:tplc="1B6A033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5FA4DA3"/>
    <w:multiLevelType w:val="hybridMultilevel"/>
    <w:tmpl w:val="115435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A270912"/>
    <w:multiLevelType w:val="hybridMultilevel"/>
    <w:tmpl w:val="AEC2C9C8"/>
    <w:lvl w:ilvl="0" w:tplc="0427000F">
      <w:start w:val="1"/>
      <w:numFmt w:val="decimal"/>
      <w:lvlText w:val="%1."/>
      <w:lvlJc w:val="left"/>
      <w:pPr>
        <w:ind w:left="720" w:hanging="360"/>
      </w:pPr>
      <w:rPr>
        <w:rFonts w:eastAsia="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A5D0F68"/>
    <w:multiLevelType w:val="hybridMultilevel"/>
    <w:tmpl w:val="9884741C"/>
    <w:lvl w:ilvl="0" w:tplc="04270001">
      <w:start w:val="1"/>
      <w:numFmt w:val="bullet"/>
      <w:lvlText w:val=""/>
      <w:lvlJc w:val="left"/>
      <w:pPr>
        <w:ind w:left="1568" w:hanging="360"/>
      </w:pPr>
      <w:rPr>
        <w:rFonts w:ascii="Symbol" w:hAnsi="Symbol" w:hint="default"/>
      </w:rPr>
    </w:lvl>
    <w:lvl w:ilvl="1" w:tplc="04270003" w:tentative="1">
      <w:start w:val="1"/>
      <w:numFmt w:val="bullet"/>
      <w:lvlText w:val="o"/>
      <w:lvlJc w:val="left"/>
      <w:pPr>
        <w:ind w:left="2288" w:hanging="360"/>
      </w:pPr>
      <w:rPr>
        <w:rFonts w:ascii="Courier New" w:hAnsi="Courier New" w:cs="Courier New" w:hint="default"/>
      </w:rPr>
    </w:lvl>
    <w:lvl w:ilvl="2" w:tplc="04270005" w:tentative="1">
      <w:start w:val="1"/>
      <w:numFmt w:val="bullet"/>
      <w:lvlText w:val=""/>
      <w:lvlJc w:val="left"/>
      <w:pPr>
        <w:ind w:left="3008" w:hanging="360"/>
      </w:pPr>
      <w:rPr>
        <w:rFonts w:ascii="Wingdings" w:hAnsi="Wingdings" w:hint="default"/>
      </w:rPr>
    </w:lvl>
    <w:lvl w:ilvl="3" w:tplc="04270001" w:tentative="1">
      <w:start w:val="1"/>
      <w:numFmt w:val="bullet"/>
      <w:lvlText w:val=""/>
      <w:lvlJc w:val="left"/>
      <w:pPr>
        <w:ind w:left="3728" w:hanging="360"/>
      </w:pPr>
      <w:rPr>
        <w:rFonts w:ascii="Symbol" w:hAnsi="Symbol" w:hint="default"/>
      </w:rPr>
    </w:lvl>
    <w:lvl w:ilvl="4" w:tplc="04270003" w:tentative="1">
      <w:start w:val="1"/>
      <w:numFmt w:val="bullet"/>
      <w:lvlText w:val="o"/>
      <w:lvlJc w:val="left"/>
      <w:pPr>
        <w:ind w:left="4448" w:hanging="360"/>
      </w:pPr>
      <w:rPr>
        <w:rFonts w:ascii="Courier New" w:hAnsi="Courier New" w:cs="Courier New" w:hint="default"/>
      </w:rPr>
    </w:lvl>
    <w:lvl w:ilvl="5" w:tplc="04270005" w:tentative="1">
      <w:start w:val="1"/>
      <w:numFmt w:val="bullet"/>
      <w:lvlText w:val=""/>
      <w:lvlJc w:val="left"/>
      <w:pPr>
        <w:ind w:left="5168" w:hanging="360"/>
      </w:pPr>
      <w:rPr>
        <w:rFonts w:ascii="Wingdings" w:hAnsi="Wingdings" w:hint="default"/>
      </w:rPr>
    </w:lvl>
    <w:lvl w:ilvl="6" w:tplc="04270001" w:tentative="1">
      <w:start w:val="1"/>
      <w:numFmt w:val="bullet"/>
      <w:lvlText w:val=""/>
      <w:lvlJc w:val="left"/>
      <w:pPr>
        <w:ind w:left="5888" w:hanging="360"/>
      </w:pPr>
      <w:rPr>
        <w:rFonts w:ascii="Symbol" w:hAnsi="Symbol" w:hint="default"/>
      </w:rPr>
    </w:lvl>
    <w:lvl w:ilvl="7" w:tplc="04270003" w:tentative="1">
      <w:start w:val="1"/>
      <w:numFmt w:val="bullet"/>
      <w:lvlText w:val="o"/>
      <w:lvlJc w:val="left"/>
      <w:pPr>
        <w:ind w:left="6608" w:hanging="360"/>
      </w:pPr>
      <w:rPr>
        <w:rFonts w:ascii="Courier New" w:hAnsi="Courier New" w:cs="Courier New" w:hint="default"/>
      </w:rPr>
    </w:lvl>
    <w:lvl w:ilvl="8" w:tplc="04270005" w:tentative="1">
      <w:start w:val="1"/>
      <w:numFmt w:val="bullet"/>
      <w:lvlText w:val=""/>
      <w:lvlJc w:val="left"/>
      <w:pPr>
        <w:ind w:left="7328" w:hanging="360"/>
      </w:pPr>
      <w:rPr>
        <w:rFonts w:ascii="Wingdings" w:hAnsi="Wingdings" w:hint="default"/>
      </w:rPr>
    </w:lvl>
  </w:abstractNum>
  <w:abstractNum w:abstractNumId="33" w15:restartNumberingAfterBreak="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CAC27FD"/>
    <w:multiLevelType w:val="hybridMultilevel"/>
    <w:tmpl w:val="53AA0058"/>
    <w:lvl w:ilvl="0" w:tplc="F2EE44F8">
      <w:start w:val="3"/>
      <w:numFmt w:val="decimal"/>
      <w:lvlText w:val="%1"/>
      <w:lvlJc w:val="left"/>
      <w:pPr>
        <w:ind w:left="720" w:hanging="360"/>
      </w:pPr>
      <w:rPr>
        <w:rFonts w:hint="default"/>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0907C1"/>
    <w:multiLevelType w:val="hybridMultilevel"/>
    <w:tmpl w:val="68588224"/>
    <w:lvl w:ilvl="0" w:tplc="04270001">
      <w:start w:val="1"/>
      <w:numFmt w:val="bullet"/>
      <w:lvlText w:val=""/>
      <w:lvlJc w:val="left"/>
      <w:pPr>
        <w:ind w:left="2288" w:hanging="360"/>
      </w:pPr>
      <w:rPr>
        <w:rFonts w:ascii="Symbol" w:hAnsi="Symbol" w:hint="default"/>
      </w:rPr>
    </w:lvl>
    <w:lvl w:ilvl="1" w:tplc="04270003" w:tentative="1">
      <w:start w:val="1"/>
      <w:numFmt w:val="bullet"/>
      <w:lvlText w:val="o"/>
      <w:lvlJc w:val="left"/>
      <w:pPr>
        <w:ind w:left="3008" w:hanging="360"/>
      </w:pPr>
      <w:rPr>
        <w:rFonts w:ascii="Courier New" w:hAnsi="Courier New" w:cs="Courier New" w:hint="default"/>
      </w:rPr>
    </w:lvl>
    <w:lvl w:ilvl="2" w:tplc="04270005" w:tentative="1">
      <w:start w:val="1"/>
      <w:numFmt w:val="bullet"/>
      <w:lvlText w:val=""/>
      <w:lvlJc w:val="left"/>
      <w:pPr>
        <w:ind w:left="3728" w:hanging="360"/>
      </w:pPr>
      <w:rPr>
        <w:rFonts w:ascii="Wingdings" w:hAnsi="Wingdings" w:hint="default"/>
      </w:rPr>
    </w:lvl>
    <w:lvl w:ilvl="3" w:tplc="04270001" w:tentative="1">
      <w:start w:val="1"/>
      <w:numFmt w:val="bullet"/>
      <w:lvlText w:val=""/>
      <w:lvlJc w:val="left"/>
      <w:pPr>
        <w:ind w:left="4448" w:hanging="360"/>
      </w:pPr>
      <w:rPr>
        <w:rFonts w:ascii="Symbol" w:hAnsi="Symbol" w:hint="default"/>
      </w:rPr>
    </w:lvl>
    <w:lvl w:ilvl="4" w:tplc="04270003" w:tentative="1">
      <w:start w:val="1"/>
      <w:numFmt w:val="bullet"/>
      <w:lvlText w:val="o"/>
      <w:lvlJc w:val="left"/>
      <w:pPr>
        <w:ind w:left="5168" w:hanging="360"/>
      </w:pPr>
      <w:rPr>
        <w:rFonts w:ascii="Courier New" w:hAnsi="Courier New" w:cs="Courier New" w:hint="default"/>
      </w:rPr>
    </w:lvl>
    <w:lvl w:ilvl="5" w:tplc="04270005" w:tentative="1">
      <w:start w:val="1"/>
      <w:numFmt w:val="bullet"/>
      <w:lvlText w:val=""/>
      <w:lvlJc w:val="left"/>
      <w:pPr>
        <w:ind w:left="5888" w:hanging="360"/>
      </w:pPr>
      <w:rPr>
        <w:rFonts w:ascii="Wingdings" w:hAnsi="Wingdings" w:hint="default"/>
      </w:rPr>
    </w:lvl>
    <w:lvl w:ilvl="6" w:tplc="04270001" w:tentative="1">
      <w:start w:val="1"/>
      <w:numFmt w:val="bullet"/>
      <w:lvlText w:val=""/>
      <w:lvlJc w:val="left"/>
      <w:pPr>
        <w:ind w:left="6608" w:hanging="360"/>
      </w:pPr>
      <w:rPr>
        <w:rFonts w:ascii="Symbol" w:hAnsi="Symbol" w:hint="default"/>
      </w:rPr>
    </w:lvl>
    <w:lvl w:ilvl="7" w:tplc="04270003" w:tentative="1">
      <w:start w:val="1"/>
      <w:numFmt w:val="bullet"/>
      <w:lvlText w:val="o"/>
      <w:lvlJc w:val="left"/>
      <w:pPr>
        <w:ind w:left="7328" w:hanging="360"/>
      </w:pPr>
      <w:rPr>
        <w:rFonts w:ascii="Courier New" w:hAnsi="Courier New" w:cs="Courier New" w:hint="default"/>
      </w:rPr>
    </w:lvl>
    <w:lvl w:ilvl="8" w:tplc="04270005" w:tentative="1">
      <w:start w:val="1"/>
      <w:numFmt w:val="bullet"/>
      <w:lvlText w:val=""/>
      <w:lvlJc w:val="left"/>
      <w:pPr>
        <w:ind w:left="8048" w:hanging="360"/>
      </w:pPr>
      <w:rPr>
        <w:rFonts w:ascii="Wingdings" w:hAnsi="Wingdings" w:hint="default"/>
      </w:rPr>
    </w:lvl>
  </w:abstractNum>
  <w:abstractNum w:abstractNumId="36" w15:restartNumberingAfterBreak="0">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3"/>
  </w:num>
  <w:num w:numId="3">
    <w:abstractNumId w:val="19"/>
  </w:num>
  <w:num w:numId="4">
    <w:abstractNumId w:val="12"/>
  </w:num>
  <w:num w:numId="5">
    <w:abstractNumId w:val="27"/>
  </w:num>
  <w:num w:numId="6">
    <w:abstractNumId w:val="10"/>
  </w:num>
  <w:num w:numId="7">
    <w:abstractNumId w:val="36"/>
  </w:num>
  <w:num w:numId="8">
    <w:abstractNumId w:val="18"/>
  </w:num>
  <w:num w:numId="9">
    <w:abstractNumId w:val="4"/>
  </w:num>
  <w:num w:numId="10">
    <w:abstractNumId w:val="22"/>
  </w:num>
  <w:num w:numId="11">
    <w:abstractNumId w:val="17"/>
  </w:num>
  <w:num w:numId="12">
    <w:abstractNumId w:val="28"/>
  </w:num>
  <w:num w:numId="13">
    <w:abstractNumId w:val="31"/>
  </w:num>
  <w:num w:numId="14">
    <w:abstractNumId w:val="7"/>
  </w:num>
  <w:num w:numId="15">
    <w:abstractNumId w:val="16"/>
  </w:num>
  <w:num w:numId="16">
    <w:abstractNumId w:val="34"/>
  </w:num>
  <w:num w:numId="17">
    <w:abstractNumId w:val="24"/>
  </w:num>
  <w:num w:numId="18">
    <w:abstractNumId w:val="20"/>
  </w:num>
  <w:num w:numId="19">
    <w:abstractNumId w:val="1"/>
  </w:num>
  <w:num w:numId="20">
    <w:abstractNumId w:val="5"/>
  </w:num>
  <w:num w:numId="21">
    <w:abstractNumId w:val="26"/>
  </w:num>
  <w:num w:numId="22">
    <w:abstractNumId w:val="9"/>
  </w:num>
  <w:num w:numId="23">
    <w:abstractNumId w:val="8"/>
  </w:num>
  <w:num w:numId="24">
    <w:abstractNumId w:val="15"/>
  </w:num>
  <w:num w:numId="25">
    <w:abstractNumId w:val="6"/>
  </w:num>
  <w:num w:numId="26">
    <w:abstractNumId w:val="21"/>
  </w:num>
  <w:num w:numId="27">
    <w:abstractNumId w:val="29"/>
  </w:num>
  <w:num w:numId="28">
    <w:abstractNumId w:val="0"/>
  </w:num>
  <w:num w:numId="29">
    <w:abstractNumId w:val="14"/>
  </w:num>
  <w:num w:numId="30">
    <w:abstractNumId w:val="2"/>
  </w:num>
  <w:num w:numId="31">
    <w:abstractNumId w:val="3"/>
  </w:num>
  <w:num w:numId="32">
    <w:abstractNumId w:val="30"/>
  </w:num>
  <w:num w:numId="33">
    <w:abstractNumId w:val="25"/>
  </w:num>
  <w:num w:numId="34">
    <w:abstractNumId w:val="32"/>
  </w:num>
  <w:num w:numId="35">
    <w:abstractNumId w:val="35"/>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5"/>
    <w:rsid w:val="00006F71"/>
    <w:rsid w:val="0001660D"/>
    <w:rsid w:val="00021C39"/>
    <w:rsid w:val="0002510D"/>
    <w:rsid w:val="00025873"/>
    <w:rsid w:val="00025CB1"/>
    <w:rsid w:val="00025DFD"/>
    <w:rsid w:val="000273A9"/>
    <w:rsid w:val="00027682"/>
    <w:rsid w:val="00027DE6"/>
    <w:rsid w:val="00030CF9"/>
    <w:rsid w:val="00035313"/>
    <w:rsid w:val="0003688A"/>
    <w:rsid w:val="00037594"/>
    <w:rsid w:val="00044DEF"/>
    <w:rsid w:val="00046F22"/>
    <w:rsid w:val="00052E25"/>
    <w:rsid w:val="00053B67"/>
    <w:rsid w:val="00055436"/>
    <w:rsid w:val="0006107D"/>
    <w:rsid w:val="00067291"/>
    <w:rsid w:val="00080921"/>
    <w:rsid w:val="00081338"/>
    <w:rsid w:val="00081E79"/>
    <w:rsid w:val="00083E20"/>
    <w:rsid w:val="00086E91"/>
    <w:rsid w:val="00087431"/>
    <w:rsid w:val="000972D1"/>
    <w:rsid w:val="000A145F"/>
    <w:rsid w:val="000A44E4"/>
    <w:rsid w:val="000A6F15"/>
    <w:rsid w:val="000B35B6"/>
    <w:rsid w:val="000B7093"/>
    <w:rsid w:val="000C401F"/>
    <w:rsid w:val="000D0B9E"/>
    <w:rsid w:val="000D12EB"/>
    <w:rsid w:val="000D17F9"/>
    <w:rsid w:val="000D1F05"/>
    <w:rsid w:val="000D4928"/>
    <w:rsid w:val="000D4BF6"/>
    <w:rsid w:val="000D5975"/>
    <w:rsid w:val="000E40D8"/>
    <w:rsid w:val="000E664E"/>
    <w:rsid w:val="000F3837"/>
    <w:rsid w:val="000F40C1"/>
    <w:rsid w:val="000F4306"/>
    <w:rsid w:val="000F5855"/>
    <w:rsid w:val="001009BA"/>
    <w:rsid w:val="00100EDC"/>
    <w:rsid w:val="001108AD"/>
    <w:rsid w:val="00110D3B"/>
    <w:rsid w:val="001116A8"/>
    <w:rsid w:val="00113ECD"/>
    <w:rsid w:val="00124633"/>
    <w:rsid w:val="001311E3"/>
    <w:rsid w:val="001317CF"/>
    <w:rsid w:val="00132AD6"/>
    <w:rsid w:val="0014288A"/>
    <w:rsid w:val="00153471"/>
    <w:rsid w:val="0015473C"/>
    <w:rsid w:val="001553AB"/>
    <w:rsid w:val="00155692"/>
    <w:rsid w:val="0017260A"/>
    <w:rsid w:val="00173757"/>
    <w:rsid w:val="00182034"/>
    <w:rsid w:val="00184FE1"/>
    <w:rsid w:val="00191FAD"/>
    <w:rsid w:val="0019468F"/>
    <w:rsid w:val="001A00A2"/>
    <w:rsid w:val="001B422B"/>
    <w:rsid w:val="001B66B0"/>
    <w:rsid w:val="001C2224"/>
    <w:rsid w:val="001C519D"/>
    <w:rsid w:val="001C5C65"/>
    <w:rsid w:val="001C7F34"/>
    <w:rsid w:val="001D4E8A"/>
    <w:rsid w:val="001E37E8"/>
    <w:rsid w:val="001E6C23"/>
    <w:rsid w:val="001E7DBE"/>
    <w:rsid w:val="001E7FDD"/>
    <w:rsid w:val="001F2B9A"/>
    <w:rsid w:val="001F38EA"/>
    <w:rsid w:val="001F4245"/>
    <w:rsid w:val="001F6DC8"/>
    <w:rsid w:val="002102E1"/>
    <w:rsid w:val="00215985"/>
    <w:rsid w:val="00216951"/>
    <w:rsid w:val="00216FB7"/>
    <w:rsid w:val="00223F5F"/>
    <w:rsid w:val="0022535D"/>
    <w:rsid w:val="002321B3"/>
    <w:rsid w:val="002360DB"/>
    <w:rsid w:val="00241B2B"/>
    <w:rsid w:val="002432F1"/>
    <w:rsid w:val="00246E07"/>
    <w:rsid w:val="002514C6"/>
    <w:rsid w:val="00252096"/>
    <w:rsid w:val="002525EC"/>
    <w:rsid w:val="0025342F"/>
    <w:rsid w:val="002551F6"/>
    <w:rsid w:val="00257916"/>
    <w:rsid w:val="0026515B"/>
    <w:rsid w:val="0026633C"/>
    <w:rsid w:val="002672DF"/>
    <w:rsid w:val="00275418"/>
    <w:rsid w:val="00282A34"/>
    <w:rsid w:val="002914AA"/>
    <w:rsid w:val="00297651"/>
    <w:rsid w:val="002A26BD"/>
    <w:rsid w:val="002A5091"/>
    <w:rsid w:val="002B53CB"/>
    <w:rsid w:val="002C276F"/>
    <w:rsid w:val="002C39D8"/>
    <w:rsid w:val="002D5703"/>
    <w:rsid w:val="002D6E0F"/>
    <w:rsid w:val="002D7DD7"/>
    <w:rsid w:val="002E05C2"/>
    <w:rsid w:val="002E0776"/>
    <w:rsid w:val="002E139B"/>
    <w:rsid w:val="002E343D"/>
    <w:rsid w:val="002E4114"/>
    <w:rsid w:val="002E41F4"/>
    <w:rsid w:val="002E4465"/>
    <w:rsid w:val="002E4940"/>
    <w:rsid w:val="002F3115"/>
    <w:rsid w:val="002F4281"/>
    <w:rsid w:val="00317C17"/>
    <w:rsid w:val="0032139D"/>
    <w:rsid w:val="003213B0"/>
    <w:rsid w:val="00321578"/>
    <w:rsid w:val="003226D5"/>
    <w:rsid w:val="00323FCC"/>
    <w:rsid w:val="00337CFD"/>
    <w:rsid w:val="00337D29"/>
    <w:rsid w:val="00343D44"/>
    <w:rsid w:val="00347C8D"/>
    <w:rsid w:val="003505C9"/>
    <w:rsid w:val="00351A08"/>
    <w:rsid w:val="003530CE"/>
    <w:rsid w:val="00357026"/>
    <w:rsid w:val="00360811"/>
    <w:rsid w:val="00361F89"/>
    <w:rsid w:val="0036741B"/>
    <w:rsid w:val="003706BE"/>
    <w:rsid w:val="003824B5"/>
    <w:rsid w:val="0038501C"/>
    <w:rsid w:val="00385B49"/>
    <w:rsid w:val="00385E88"/>
    <w:rsid w:val="003A6218"/>
    <w:rsid w:val="003A62E5"/>
    <w:rsid w:val="003A7993"/>
    <w:rsid w:val="003B3FA5"/>
    <w:rsid w:val="003B5CAE"/>
    <w:rsid w:val="003B6E63"/>
    <w:rsid w:val="003B7484"/>
    <w:rsid w:val="003C46FA"/>
    <w:rsid w:val="003C6C5F"/>
    <w:rsid w:val="003D2076"/>
    <w:rsid w:val="003D3D86"/>
    <w:rsid w:val="003E1DE4"/>
    <w:rsid w:val="003E5DF9"/>
    <w:rsid w:val="003E6B3B"/>
    <w:rsid w:val="003F7F2E"/>
    <w:rsid w:val="00401BE1"/>
    <w:rsid w:val="00401FE4"/>
    <w:rsid w:val="00404896"/>
    <w:rsid w:val="004065CD"/>
    <w:rsid w:val="0041417C"/>
    <w:rsid w:val="0041509E"/>
    <w:rsid w:val="0041776B"/>
    <w:rsid w:val="00421CD7"/>
    <w:rsid w:val="00431E47"/>
    <w:rsid w:val="00432678"/>
    <w:rsid w:val="004326B7"/>
    <w:rsid w:val="004420EF"/>
    <w:rsid w:val="00442E2C"/>
    <w:rsid w:val="00450188"/>
    <w:rsid w:val="00452766"/>
    <w:rsid w:val="00452FC4"/>
    <w:rsid w:val="00463314"/>
    <w:rsid w:val="00464304"/>
    <w:rsid w:val="00470CAA"/>
    <w:rsid w:val="00475B42"/>
    <w:rsid w:val="00477001"/>
    <w:rsid w:val="00477D9D"/>
    <w:rsid w:val="0048095D"/>
    <w:rsid w:val="00481611"/>
    <w:rsid w:val="00481972"/>
    <w:rsid w:val="00481EB3"/>
    <w:rsid w:val="00487CD2"/>
    <w:rsid w:val="00492FAC"/>
    <w:rsid w:val="004943D9"/>
    <w:rsid w:val="004967CB"/>
    <w:rsid w:val="004A55DC"/>
    <w:rsid w:val="004B1E20"/>
    <w:rsid w:val="004C1237"/>
    <w:rsid w:val="004C13A7"/>
    <w:rsid w:val="004C3E72"/>
    <w:rsid w:val="004C51C0"/>
    <w:rsid w:val="004D24F1"/>
    <w:rsid w:val="004E0BC5"/>
    <w:rsid w:val="004E35CD"/>
    <w:rsid w:val="004F511B"/>
    <w:rsid w:val="005143D6"/>
    <w:rsid w:val="0052068F"/>
    <w:rsid w:val="00525135"/>
    <w:rsid w:val="00526782"/>
    <w:rsid w:val="00530A6B"/>
    <w:rsid w:val="005359A0"/>
    <w:rsid w:val="00541E31"/>
    <w:rsid w:val="00550035"/>
    <w:rsid w:val="00552955"/>
    <w:rsid w:val="00552D61"/>
    <w:rsid w:val="00552EF6"/>
    <w:rsid w:val="0055300E"/>
    <w:rsid w:val="00554959"/>
    <w:rsid w:val="005559DC"/>
    <w:rsid w:val="00561716"/>
    <w:rsid w:val="00570038"/>
    <w:rsid w:val="00570817"/>
    <w:rsid w:val="0057695B"/>
    <w:rsid w:val="005805E3"/>
    <w:rsid w:val="00581BE8"/>
    <w:rsid w:val="00584819"/>
    <w:rsid w:val="005859F7"/>
    <w:rsid w:val="005926D3"/>
    <w:rsid w:val="00594F78"/>
    <w:rsid w:val="005956B6"/>
    <w:rsid w:val="005A3595"/>
    <w:rsid w:val="005B142C"/>
    <w:rsid w:val="005C1FF6"/>
    <w:rsid w:val="005D6662"/>
    <w:rsid w:val="005E35BD"/>
    <w:rsid w:val="005E686B"/>
    <w:rsid w:val="005F05E0"/>
    <w:rsid w:val="005F0873"/>
    <w:rsid w:val="005F1D52"/>
    <w:rsid w:val="00600642"/>
    <w:rsid w:val="00605C9F"/>
    <w:rsid w:val="00607C78"/>
    <w:rsid w:val="006134C7"/>
    <w:rsid w:val="00626BB4"/>
    <w:rsid w:val="00626BF5"/>
    <w:rsid w:val="00630083"/>
    <w:rsid w:val="00631698"/>
    <w:rsid w:val="006318CE"/>
    <w:rsid w:val="006332CE"/>
    <w:rsid w:val="00640FF0"/>
    <w:rsid w:val="00641B0B"/>
    <w:rsid w:val="00643BA9"/>
    <w:rsid w:val="006454B5"/>
    <w:rsid w:val="006455F8"/>
    <w:rsid w:val="00647B8F"/>
    <w:rsid w:val="0065229F"/>
    <w:rsid w:val="0065588A"/>
    <w:rsid w:val="00666CD3"/>
    <w:rsid w:val="00673196"/>
    <w:rsid w:val="00675C6F"/>
    <w:rsid w:val="00675E04"/>
    <w:rsid w:val="00676754"/>
    <w:rsid w:val="00680517"/>
    <w:rsid w:val="00691AC8"/>
    <w:rsid w:val="006929AC"/>
    <w:rsid w:val="00695815"/>
    <w:rsid w:val="006971E6"/>
    <w:rsid w:val="00697290"/>
    <w:rsid w:val="006977E8"/>
    <w:rsid w:val="006A315F"/>
    <w:rsid w:val="006A3365"/>
    <w:rsid w:val="006A3C8E"/>
    <w:rsid w:val="006B542D"/>
    <w:rsid w:val="006C6859"/>
    <w:rsid w:val="006D2174"/>
    <w:rsid w:val="006D7808"/>
    <w:rsid w:val="006D7C0D"/>
    <w:rsid w:val="006E0B35"/>
    <w:rsid w:val="006E1C63"/>
    <w:rsid w:val="006E2536"/>
    <w:rsid w:val="006E3442"/>
    <w:rsid w:val="006E3EC6"/>
    <w:rsid w:val="006E4F39"/>
    <w:rsid w:val="006E6667"/>
    <w:rsid w:val="006E7C86"/>
    <w:rsid w:val="006F4127"/>
    <w:rsid w:val="006F5AFB"/>
    <w:rsid w:val="007002F2"/>
    <w:rsid w:val="00702DF5"/>
    <w:rsid w:val="00703A75"/>
    <w:rsid w:val="00705FC6"/>
    <w:rsid w:val="0071427B"/>
    <w:rsid w:val="007164D9"/>
    <w:rsid w:val="007267A2"/>
    <w:rsid w:val="0073183E"/>
    <w:rsid w:val="007377FD"/>
    <w:rsid w:val="0074094A"/>
    <w:rsid w:val="00743C3E"/>
    <w:rsid w:val="00751656"/>
    <w:rsid w:val="007519FB"/>
    <w:rsid w:val="00751FDA"/>
    <w:rsid w:val="00755A58"/>
    <w:rsid w:val="00756F5A"/>
    <w:rsid w:val="007615BF"/>
    <w:rsid w:val="00762EC2"/>
    <w:rsid w:val="0076401C"/>
    <w:rsid w:val="00764653"/>
    <w:rsid w:val="0076569C"/>
    <w:rsid w:val="00767ED2"/>
    <w:rsid w:val="007702A3"/>
    <w:rsid w:val="00770E0F"/>
    <w:rsid w:val="0077103F"/>
    <w:rsid w:val="00771791"/>
    <w:rsid w:val="00775280"/>
    <w:rsid w:val="00784212"/>
    <w:rsid w:val="007878EB"/>
    <w:rsid w:val="00792764"/>
    <w:rsid w:val="00795C65"/>
    <w:rsid w:val="007964F5"/>
    <w:rsid w:val="007A4599"/>
    <w:rsid w:val="007A6E79"/>
    <w:rsid w:val="007B1936"/>
    <w:rsid w:val="007B58CD"/>
    <w:rsid w:val="007C1C5E"/>
    <w:rsid w:val="007C3B68"/>
    <w:rsid w:val="007C4086"/>
    <w:rsid w:val="007D0F04"/>
    <w:rsid w:val="007F11C6"/>
    <w:rsid w:val="007F25B8"/>
    <w:rsid w:val="007F3337"/>
    <w:rsid w:val="007F7C7E"/>
    <w:rsid w:val="00800FF5"/>
    <w:rsid w:val="00810B6B"/>
    <w:rsid w:val="00811AD5"/>
    <w:rsid w:val="008146CC"/>
    <w:rsid w:val="0081721F"/>
    <w:rsid w:val="00825E19"/>
    <w:rsid w:val="0082750B"/>
    <w:rsid w:val="00850923"/>
    <w:rsid w:val="00851982"/>
    <w:rsid w:val="0085716A"/>
    <w:rsid w:val="00857ECF"/>
    <w:rsid w:val="008605EF"/>
    <w:rsid w:val="00863BD1"/>
    <w:rsid w:val="00865326"/>
    <w:rsid w:val="00874B08"/>
    <w:rsid w:val="00880260"/>
    <w:rsid w:val="008942C7"/>
    <w:rsid w:val="008A38B1"/>
    <w:rsid w:val="008B1DBA"/>
    <w:rsid w:val="008B3027"/>
    <w:rsid w:val="008C34F6"/>
    <w:rsid w:val="008C4020"/>
    <w:rsid w:val="008C4BD6"/>
    <w:rsid w:val="008C695F"/>
    <w:rsid w:val="008D028E"/>
    <w:rsid w:val="008D096A"/>
    <w:rsid w:val="008D0A8A"/>
    <w:rsid w:val="008F1E63"/>
    <w:rsid w:val="008F4A27"/>
    <w:rsid w:val="008F61C6"/>
    <w:rsid w:val="008F7716"/>
    <w:rsid w:val="008F7E59"/>
    <w:rsid w:val="008F7FBD"/>
    <w:rsid w:val="00904D7D"/>
    <w:rsid w:val="00906256"/>
    <w:rsid w:val="00921CA0"/>
    <w:rsid w:val="0092279D"/>
    <w:rsid w:val="009242F0"/>
    <w:rsid w:val="00932A11"/>
    <w:rsid w:val="00934B7A"/>
    <w:rsid w:val="00935CCF"/>
    <w:rsid w:val="00936445"/>
    <w:rsid w:val="009473C8"/>
    <w:rsid w:val="009507D8"/>
    <w:rsid w:val="009621DE"/>
    <w:rsid w:val="00962390"/>
    <w:rsid w:val="00975216"/>
    <w:rsid w:val="0097697B"/>
    <w:rsid w:val="00976AF4"/>
    <w:rsid w:val="00980EBB"/>
    <w:rsid w:val="00984098"/>
    <w:rsid w:val="00987975"/>
    <w:rsid w:val="009910C9"/>
    <w:rsid w:val="00991E45"/>
    <w:rsid w:val="00992AC7"/>
    <w:rsid w:val="009A1AF8"/>
    <w:rsid w:val="009A54F3"/>
    <w:rsid w:val="009B579C"/>
    <w:rsid w:val="009C0A4C"/>
    <w:rsid w:val="009C2D8E"/>
    <w:rsid w:val="009C561D"/>
    <w:rsid w:val="009D097E"/>
    <w:rsid w:val="009D1BB7"/>
    <w:rsid w:val="009D6736"/>
    <w:rsid w:val="009D6DA1"/>
    <w:rsid w:val="009E2BAD"/>
    <w:rsid w:val="009E41C6"/>
    <w:rsid w:val="009E712C"/>
    <w:rsid w:val="009E7138"/>
    <w:rsid w:val="009F2078"/>
    <w:rsid w:val="009F6C52"/>
    <w:rsid w:val="00A01005"/>
    <w:rsid w:val="00A01552"/>
    <w:rsid w:val="00A0223A"/>
    <w:rsid w:val="00A053EE"/>
    <w:rsid w:val="00A14F70"/>
    <w:rsid w:val="00A170F1"/>
    <w:rsid w:val="00A241F1"/>
    <w:rsid w:val="00A26136"/>
    <w:rsid w:val="00A2637E"/>
    <w:rsid w:val="00A2641D"/>
    <w:rsid w:val="00A32503"/>
    <w:rsid w:val="00A35B5A"/>
    <w:rsid w:val="00A507C9"/>
    <w:rsid w:val="00A5341A"/>
    <w:rsid w:val="00A55319"/>
    <w:rsid w:val="00A56361"/>
    <w:rsid w:val="00A6766D"/>
    <w:rsid w:val="00A67F47"/>
    <w:rsid w:val="00A823CA"/>
    <w:rsid w:val="00A838E9"/>
    <w:rsid w:val="00A93C9E"/>
    <w:rsid w:val="00A945D1"/>
    <w:rsid w:val="00AA1D19"/>
    <w:rsid w:val="00AA20DF"/>
    <w:rsid w:val="00AA21A5"/>
    <w:rsid w:val="00AA3FFE"/>
    <w:rsid w:val="00AA4067"/>
    <w:rsid w:val="00AA42F0"/>
    <w:rsid w:val="00AB4A72"/>
    <w:rsid w:val="00AB7B9F"/>
    <w:rsid w:val="00AC285D"/>
    <w:rsid w:val="00AC7610"/>
    <w:rsid w:val="00AD04E7"/>
    <w:rsid w:val="00AD6D51"/>
    <w:rsid w:val="00AE73E0"/>
    <w:rsid w:val="00AF3918"/>
    <w:rsid w:val="00AF4BF8"/>
    <w:rsid w:val="00AF55C9"/>
    <w:rsid w:val="00B0043E"/>
    <w:rsid w:val="00B00C88"/>
    <w:rsid w:val="00B00DD7"/>
    <w:rsid w:val="00B01484"/>
    <w:rsid w:val="00B04E28"/>
    <w:rsid w:val="00B12282"/>
    <w:rsid w:val="00B16E36"/>
    <w:rsid w:val="00B22263"/>
    <w:rsid w:val="00B236FF"/>
    <w:rsid w:val="00B23940"/>
    <w:rsid w:val="00B23BF1"/>
    <w:rsid w:val="00B252BE"/>
    <w:rsid w:val="00B301C3"/>
    <w:rsid w:val="00B318F2"/>
    <w:rsid w:val="00B41316"/>
    <w:rsid w:val="00B449C8"/>
    <w:rsid w:val="00B44B4E"/>
    <w:rsid w:val="00B53C56"/>
    <w:rsid w:val="00B5632D"/>
    <w:rsid w:val="00B563CE"/>
    <w:rsid w:val="00B56E1B"/>
    <w:rsid w:val="00B6428D"/>
    <w:rsid w:val="00B7168A"/>
    <w:rsid w:val="00B722C5"/>
    <w:rsid w:val="00B82B96"/>
    <w:rsid w:val="00B83743"/>
    <w:rsid w:val="00B92A48"/>
    <w:rsid w:val="00B9473F"/>
    <w:rsid w:val="00BB264A"/>
    <w:rsid w:val="00BB71FD"/>
    <w:rsid w:val="00BC1F29"/>
    <w:rsid w:val="00BC2C7F"/>
    <w:rsid w:val="00BC524B"/>
    <w:rsid w:val="00BC5C1C"/>
    <w:rsid w:val="00BC7626"/>
    <w:rsid w:val="00BD1773"/>
    <w:rsid w:val="00BD3D20"/>
    <w:rsid w:val="00BD4C77"/>
    <w:rsid w:val="00BE1B4B"/>
    <w:rsid w:val="00BE2C38"/>
    <w:rsid w:val="00BF60A7"/>
    <w:rsid w:val="00C0200E"/>
    <w:rsid w:val="00C031C5"/>
    <w:rsid w:val="00C15210"/>
    <w:rsid w:val="00C2049B"/>
    <w:rsid w:val="00C22928"/>
    <w:rsid w:val="00C233A4"/>
    <w:rsid w:val="00C304EE"/>
    <w:rsid w:val="00C329C8"/>
    <w:rsid w:val="00C3314F"/>
    <w:rsid w:val="00C34436"/>
    <w:rsid w:val="00C34E0F"/>
    <w:rsid w:val="00C35F90"/>
    <w:rsid w:val="00C363A0"/>
    <w:rsid w:val="00C40280"/>
    <w:rsid w:val="00C41077"/>
    <w:rsid w:val="00C53B32"/>
    <w:rsid w:val="00C71F5F"/>
    <w:rsid w:val="00C74189"/>
    <w:rsid w:val="00C74F47"/>
    <w:rsid w:val="00C77F1C"/>
    <w:rsid w:val="00C8038C"/>
    <w:rsid w:val="00C86580"/>
    <w:rsid w:val="00C935A7"/>
    <w:rsid w:val="00C96841"/>
    <w:rsid w:val="00C9754F"/>
    <w:rsid w:val="00CA0AF8"/>
    <w:rsid w:val="00CB2F18"/>
    <w:rsid w:val="00CB5704"/>
    <w:rsid w:val="00CC286C"/>
    <w:rsid w:val="00CC7629"/>
    <w:rsid w:val="00CD017B"/>
    <w:rsid w:val="00CD05F1"/>
    <w:rsid w:val="00CD256E"/>
    <w:rsid w:val="00CD3344"/>
    <w:rsid w:val="00CD611D"/>
    <w:rsid w:val="00CE0C2D"/>
    <w:rsid w:val="00CE1747"/>
    <w:rsid w:val="00CE1A36"/>
    <w:rsid w:val="00CE2D7B"/>
    <w:rsid w:val="00CE3150"/>
    <w:rsid w:val="00CE6418"/>
    <w:rsid w:val="00CF0A81"/>
    <w:rsid w:val="00CF3164"/>
    <w:rsid w:val="00CF7506"/>
    <w:rsid w:val="00CF7806"/>
    <w:rsid w:val="00CF7FD4"/>
    <w:rsid w:val="00D0053A"/>
    <w:rsid w:val="00D023AC"/>
    <w:rsid w:val="00D02703"/>
    <w:rsid w:val="00D04779"/>
    <w:rsid w:val="00D10B76"/>
    <w:rsid w:val="00D1297A"/>
    <w:rsid w:val="00D152C9"/>
    <w:rsid w:val="00D167A6"/>
    <w:rsid w:val="00D234D5"/>
    <w:rsid w:val="00D24BD5"/>
    <w:rsid w:val="00D2566C"/>
    <w:rsid w:val="00D27B35"/>
    <w:rsid w:val="00D31C45"/>
    <w:rsid w:val="00D33E61"/>
    <w:rsid w:val="00D34235"/>
    <w:rsid w:val="00D34718"/>
    <w:rsid w:val="00D354DD"/>
    <w:rsid w:val="00D41E07"/>
    <w:rsid w:val="00D44916"/>
    <w:rsid w:val="00D452FE"/>
    <w:rsid w:val="00D45599"/>
    <w:rsid w:val="00D674D1"/>
    <w:rsid w:val="00D71F8E"/>
    <w:rsid w:val="00D72BFD"/>
    <w:rsid w:val="00D7330C"/>
    <w:rsid w:val="00D8258E"/>
    <w:rsid w:val="00D938E2"/>
    <w:rsid w:val="00D939D5"/>
    <w:rsid w:val="00D93BE0"/>
    <w:rsid w:val="00D95C51"/>
    <w:rsid w:val="00DA29EB"/>
    <w:rsid w:val="00DA36B4"/>
    <w:rsid w:val="00DA5180"/>
    <w:rsid w:val="00DA7F3F"/>
    <w:rsid w:val="00DB073B"/>
    <w:rsid w:val="00DB1931"/>
    <w:rsid w:val="00DB3C6A"/>
    <w:rsid w:val="00DB4943"/>
    <w:rsid w:val="00DC107D"/>
    <w:rsid w:val="00DC4516"/>
    <w:rsid w:val="00DC4FCC"/>
    <w:rsid w:val="00DC56B9"/>
    <w:rsid w:val="00DC6D9A"/>
    <w:rsid w:val="00DC757F"/>
    <w:rsid w:val="00DD0A31"/>
    <w:rsid w:val="00DD1C5D"/>
    <w:rsid w:val="00DD39FE"/>
    <w:rsid w:val="00DD44E1"/>
    <w:rsid w:val="00DD717C"/>
    <w:rsid w:val="00DE16E1"/>
    <w:rsid w:val="00DE4DD4"/>
    <w:rsid w:val="00DE6E0E"/>
    <w:rsid w:val="00DE7E4C"/>
    <w:rsid w:val="00DF079F"/>
    <w:rsid w:val="00DF6151"/>
    <w:rsid w:val="00E01B22"/>
    <w:rsid w:val="00E10529"/>
    <w:rsid w:val="00E110E1"/>
    <w:rsid w:val="00E16525"/>
    <w:rsid w:val="00E16F81"/>
    <w:rsid w:val="00E1746B"/>
    <w:rsid w:val="00E2616B"/>
    <w:rsid w:val="00E26D9E"/>
    <w:rsid w:val="00E3026D"/>
    <w:rsid w:val="00E3247C"/>
    <w:rsid w:val="00E37ADD"/>
    <w:rsid w:val="00E41361"/>
    <w:rsid w:val="00E41C02"/>
    <w:rsid w:val="00E4395D"/>
    <w:rsid w:val="00E45542"/>
    <w:rsid w:val="00E52089"/>
    <w:rsid w:val="00E610E0"/>
    <w:rsid w:val="00E64DBF"/>
    <w:rsid w:val="00E653BA"/>
    <w:rsid w:val="00E658CC"/>
    <w:rsid w:val="00E70974"/>
    <w:rsid w:val="00E763D9"/>
    <w:rsid w:val="00E82045"/>
    <w:rsid w:val="00E90DB5"/>
    <w:rsid w:val="00E95B1D"/>
    <w:rsid w:val="00EA0DF2"/>
    <w:rsid w:val="00EA3554"/>
    <w:rsid w:val="00EB33B7"/>
    <w:rsid w:val="00EB5FD1"/>
    <w:rsid w:val="00EC583C"/>
    <w:rsid w:val="00EC746C"/>
    <w:rsid w:val="00ED1A7E"/>
    <w:rsid w:val="00ED7EFA"/>
    <w:rsid w:val="00EE18DC"/>
    <w:rsid w:val="00EE2098"/>
    <w:rsid w:val="00EE47EB"/>
    <w:rsid w:val="00EE5344"/>
    <w:rsid w:val="00EE7333"/>
    <w:rsid w:val="00EE77F2"/>
    <w:rsid w:val="00EE7A5C"/>
    <w:rsid w:val="00EF07A2"/>
    <w:rsid w:val="00EF0878"/>
    <w:rsid w:val="00EF2053"/>
    <w:rsid w:val="00EF2644"/>
    <w:rsid w:val="00EF3987"/>
    <w:rsid w:val="00EF526C"/>
    <w:rsid w:val="00EF7389"/>
    <w:rsid w:val="00EF746E"/>
    <w:rsid w:val="00EF7DD7"/>
    <w:rsid w:val="00F02759"/>
    <w:rsid w:val="00F037FE"/>
    <w:rsid w:val="00F1012A"/>
    <w:rsid w:val="00F1072B"/>
    <w:rsid w:val="00F10CB3"/>
    <w:rsid w:val="00F118F8"/>
    <w:rsid w:val="00F177E1"/>
    <w:rsid w:val="00F2027A"/>
    <w:rsid w:val="00F32F6F"/>
    <w:rsid w:val="00F33ECA"/>
    <w:rsid w:val="00F35C73"/>
    <w:rsid w:val="00F365D2"/>
    <w:rsid w:val="00F423C5"/>
    <w:rsid w:val="00F43CE2"/>
    <w:rsid w:val="00F4413F"/>
    <w:rsid w:val="00F44BBB"/>
    <w:rsid w:val="00F44FE7"/>
    <w:rsid w:val="00F45ACA"/>
    <w:rsid w:val="00F5705F"/>
    <w:rsid w:val="00F57FFE"/>
    <w:rsid w:val="00F73B10"/>
    <w:rsid w:val="00F74EA4"/>
    <w:rsid w:val="00F918C9"/>
    <w:rsid w:val="00F92B17"/>
    <w:rsid w:val="00F9586E"/>
    <w:rsid w:val="00FA14FB"/>
    <w:rsid w:val="00FA3F82"/>
    <w:rsid w:val="00FA603E"/>
    <w:rsid w:val="00FB09FB"/>
    <w:rsid w:val="00FB366B"/>
    <w:rsid w:val="00FC024F"/>
    <w:rsid w:val="00FC3173"/>
    <w:rsid w:val="00FC72E7"/>
    <w:rsid w:val="00FD09D7"/>
    <w:rsid w:val="00FD24CA"/>
    <w:rsid w:val="00FD3146"/>
    <w:rsid w:val="00FD3B02"/>
    <w:rsid w:val="00FD7CC4"/>
    <w:rsid w:val="00FE6AA6"/>
    <w:rsid w:val="00FF03F3"/>
    <w:rsid w:val="00FF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4FA46"/>
  <w15:docId w15:val="{33A8D2D5-1127-464C-A5AD-493BD158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ija">
    <w:name w:val="Linija"/>
    <w:basedOn w:val="Normal"/>
    <w:rsid w:val="0002510D"/>
    <w:pPr>
      <w:jc w:val="center"/>
    </w:pPr>
    <w:rPr>
      <w:rFonts w:ascii="TimesLT" w:hAnsi="TimesLT"/>
      <w:snapToGrid w:val="0"/>
      <w:sz w:val="12"/>
      <w:szCs w:val="20"/>
      <w:lang w:val="en-US" w:eastAsia="en-US"/>
    </w:rPr>
  </w:style>
  <w:style w:type="paragraph" w:styleId="Header">
    <w:name w:val="header"/>
    <w:basedOn w:val="Normal"/>
    <w:link w:val="HeaderChar"/>
    <w:rsid w:val="0071427B"/>
    <w:pPr>
      <w:tabs>
        <w:tab w:val="center" w:pos="4819"/>
        <w:tab w:val="right" w:pos="9638"/>
      </w:tabs>
    </w:pPr>
  </w:style>
  <w:style w:type="character" w:styleId="PageNumber">
    <w:name w:val="page number"/>
    <w:basedOn w:val="DefaultParagraphFont"/>
    <w:rsid w:val="0071427B"/>
  </w:style>
  <w:style w:type="paragraph" w:styleId="BalloonText">
    <w:name w:val="Balloon Text"/>
    <w:basedOn w:val="Normal"/>
    <w:semiHidden/>
    <w:rsid w:val="00EE18DC"/>
    <w:rPr>
      <w:rFonts w:ascii="Tahoma" w:hAnsi="Tahoma" w:cs="Tahoma"/>
      <w:sz w:val="16"/>
      <w:szCs w:val="16"/>
    </w:rPr>
  </w:style>
  <w:style w:type="character" w:styleId="Hyperlink">
    <w:name w:val="Hyperlink"/>
    <w:rsid w:val="009910C9"/>
    <w:rPr>
      <w:color w:val="0000FF"/>
      <w:u w:val="single"/>
    </w:rPr>
  </w:style>
  <w:style w:type="paragraph" w:styleId="PlainText">
    <w:name w:val="Plain Text"/>
    <w:basedOn w:val="Normal"/>
    <w:link w:val="PlainTextChar"/>
    <w:rsid w:val="00AB7B9F"/>
    <w:rPr>
      <w:rFonts w:ascii="Courier New" w:hAnsi="Courier New"/>
      <w:sz w:val="20"/>
      <w:szCs w:val="20"/>
      <w:lang w:val="en-GB" w:eastAsia="en-GB"/>
    </w:rPr>
  </w:style>
  <w:style w:type="character" w:customStyle="1" w:styleId="PlainTextChar">
    <w:name w:val="Plain Text Char"/>
    <w:link w:val="PlainText"/>
    <w:rsid w:val="00AB7B9F"/>
    <w:rPr>
      <w:rFonts w:ascii="Courier New" w:hAnsi="Courier New" w:cs="Lucida Handwriting"/>
      <w:lang w:val="en-GB" w:eastAsia="en-GB"/>
    </w:rPr>
  </w:style>
  <w:style w:type="paragraph" w:styleId="HTMLPreformatted">
    <w:name w:val="HTML Preformatted"/>
    <w:basedOn w:val="Normal"/>
    <w:link w:val="HTMLPreformattedChar"/>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AB7B9F"/>
    <w:rPr>
      <w:rFonts w:ascii="Courier New" w:hAnsi="Courier New" w:cs="Courier New"/>
    </w:rPr>
  </w:style>
  <w:style w:type="paragraph" w:styleId="FootnoteText">
    <w:name w:val="footnote text"/>
    <w:basedOn w:val="Normal"/>
    <w:link w:val="FootnoteTextChar"/>
    <w:rsid w:val="00AB7B9F"/>
    <w:rPr>
      <w:sz w:val="20"/>
      <w:szCs w:val="20"/>
    </w:rPr>
  </w:style>
  <w:style w:type="character" w:customStyle="1" w:styleId="FootnoteTextChar">
    <w:name w:val="Footnote Text Char"/>
    <w:basedOn w:val="DefaultParagraphFont"/>
    <w:link w:val="FootnoteText"/>
    <w:rsid w:val="00AB7B9F"/>
  </w:style>
  <w:style w:type="character" w:styleId="Strong">
    <w:name w:val="Strong"/>
    <w:qFormat/>
    <w:rsid w:val="00AB7B9F"/>
    <w:rPr>
      <w:b/>
      <w:bCs/>
    </w:rPr>
  </w:style>
  <w:style w:type="paragraph" w:styleId="Subtitle">
    <w:name w:val="Subtitle"/>
    <w:basedOn w:val="Normal"/>
    <w:link w:val="SubtitleChar"/>
    <w:qFormat/>
    <w:rsid w:val="00641B0B"/>
    <w:pPr>
      <w:spacing w:line="360" w:lineRule="auto"/>
    </w:pPr>
    <w:rPr>
      <w:szCs w:val="20"/>
      <w:lang w:eastAsia="en-US"/>
    </w:rPr>
  </w:style>
  <w:style w:type="paragraph" w:styleId="ListParagraph">
    <w:name w:val="List Paragraph"/>
    <w:basedOn w:val="Normal"/>
    <w:qFormat/>
    <w:rsid w:val="00641B0B"/>
    <w:pPr>
      <w:ind w:left="1296"/>
    </w:pPr>
  </w:style>
  <w:style w:type="paragraph" w:styleId="Footer">
    <w:name w:val="footer"/>
    <w:basedOn w:val="Normal"/>
    <w:link w:val="FooterChar"/>
    <w:rsid w:val="00A6766D"/>
    <w:pPr>
      <w:tabs>
        <w:tab w:val="center" w:pos="4819"/>
        <w:tab w:val="right" w:pos="9638"/>
      </w:tabs>
    </w:pPr>
  </w:style>
  <w:style w:type="character" w:customStyle="1" w:styleId="FooterChar">
    <w:name w:val="Footer Char"/>
    <w:link w:val="Footer"/>
    <w:rsid w:val="00A6766D"/>
    <w:rPr>
      <w:sz w:val="24"/>
      <w:szCs w:val="24"/>
    </w:rPr>
  </w:style>
  <w:style w:type="character" w:customStyle="1" w:styleId="HeaderChar">
    <w:name w:val="Header Char"/>
    <w:link w:val="Header"/>
    <w:rsid w:val="00A6766D"/>
    <w:rPr>
      <w:sz w:val="24"/>
      <w:szCs w:val="24"/>
    </w:rPr>
  </w:style>
  <w:style w:type="character" w:customStyle="1" w:styleId="SubtitleChar">
    <w:name w:val="Subtitle Char"/>
    <w:link w:val="Subtitle"/>
    <w:rsid w:val="000E40D8"/>
    <w:rPr>
      <w:sz w:val="24"/>
      <w:lang w:eastAsia="en-US"/>
    </w:rPr>
  </w:style>
  <w:style w:type="character" w:styleId="FollowedHyperlink">
    <w:name w:val="FollowedHyperlink"/>
    <w:rsid w:val="00EE2098"/>
    <w:rPr>
      <w:color w:val="800080"/>
      <w:u w:val="single"/>
    </w:rPr>
  </w:style>
  <w:style w:type="paragraph" w:styleId="NormalWeb">
    <w:name w:val="Normal (Web)"/>
    <w:basedOn w:val="Normal"/>
    <w:uiPriority w:val="99"/>
    <w:unhideWhenUsed/>
    <w:rsid w:val="00D24BD5"/>
    <w:pPr>
      <w:spacing w:before="100" w:beforeAutospacing="1" w:after="100" w:afterAutospacing="1"/>
    </w:pPr>
  </w:style>
  <w:style w:type="paragraph" w:customStyle="1" w:styleId="ColorfulList-Accent11">
    <w:name w:val="Colorful List - Accent 11"/>
    <w:basedOn w:val="Normal"/>
    <w:uiPriority w:val="34"/>
    <w:qFormat/>
    <w:rsid w:val="00C0200E"/>
    <w:pPr>
      <w:ind w:left="720"/>
      <w:contextualSpacing/>
    </w:pPr>
  </w:style>
  <w:style w:type="table" w:styleId="TableGrid">
    <w:name w:val="Table Grid"/>
    <w:basedOn w:val="TableNormal"/>
    <w:rsid w:val="0090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rine.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rine.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udarzelis.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ri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C410-6165-4BDD-93D5-2B0BE941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3490</Words>
  <Characters>19897</Characters>
  <Application>Microsoft Office Word</Application>
  <DocSecurity>0</DocSecurity>
  <Lines>165</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TVARKA</vt:lpstr>
      <vt:lpstr>TVARKA</vt:lpstr>
    </vt:vector>
  </TitlesOfParts>
  <Company>Grizli777</Company>
  <LinksUpToDate>false</LinksUpToDate>
  <CharactersWithSpaces>23341</CharactersWithSpaces>
  <SharedDoc>false</SharedDoc>
  <HLinks>
    <vt:vector size="18" baseType="variant">
      <vt:variant>
        <vt:i4>7733347</vt:i4>
      </vt:variant>
      <vt:variant>
        <vt:i4>6</vt:i4>
      </vt:variant>
      <vt:variant>
        <vt:i4>0</vt:i4>
      </vt:variant>
      <vt:variant>
        <vt:i4>5</vt:i4>
      </vt:variant>
      <vt:variant>
        <vt:lpwstr>http://www.ausrine.lt/</vt:lpwstr>
      </vt:variant>
      <vt:variant>
        <vt:lpwstr/>
      </vt:variant>
      <vt:variant>
        <vt:i4>7733347</vt:i4>
      </vt:variant>
      <vt:variant>
        <vt:i4>3</vt:i4>
      </vt:variant>
      <vt:variant>
        <vt:i4>0</vt:i4>
      </vt:variant>
      <vt:variant>
        <vt:i4>5</vt:i4>
      </vt:variant>
      <vt:variant>
        <vt:lpwstr>http://www.ausrine.lt/</vt:lpwstr>
      </vt:variant>
      <vt:variant>
        <vt:lpwstr/>
      </vt:variant>
      <vt:variant>
        <vt:i4>7733347</vt:i4>
      </vt:variant>
      <vt:variant>
        <vt:i4>0</vt:i4>
      </vt:variant>
      <vt:variant>
        <vt:i4>0</vt:i4>
      </vt:variant>
      <vt:variant>
        <vt:i4>5</vt:i4>
      </vt:variant>
      <vt:variant>
        <vt:lpwstr>http://www.ausrine.lt/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dore remeikaite</cp:lastModifiedBy>
  <cp:revision>3</cp:revision>
  <cp:lastPrinted>2017-11-13T08:31:00Z</cp:lastPrinted>
  <dcterms:created xsi:type="dcterms:W3CDTF">2020-04-06T10:43:00Z</dcterms:created>
  <dcterms:modified xsi:type="dcterms:W3CDTF">2020-04-06T10:45:00Z</dcterms:modified>
</cp:coreProperties>
</file>